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A82" w:rsidRPr="00DA7B8E" w:rsidRDefault="00DA7B8E" w:rsidP="00DA7B8E">
      <w:pPr>
        <w:pBdr>
          <w:top w:val="single" w:sz="4" w:space="1" w:color="auto"/>
          <w:left w:val="single" w:sz="4" w:space="4" w:color="auto"/>
          <w:bottom w:val="single" w:sz="4" w:space="1" w:color="auto"/>
          <w:right w:val="single" w:sz="4" w:space="4" w:color="auto"/>
        </w:pBdr>
        <w:shd w:val="clear" w:color="auto" w:fill="000000" w:themeFill="text1"/>
        <w:jc w:val="center"/>
        <w:rPr>
          <w:sz w:val="32"/>
          <w:szCs w:val="32"/>
        </w:rPr>
      </w:pPr>
      <w:bookmarkStart w:id="0" w:name="page1"/>
      <w:bookmarkEnd w:id="0"/>
      <w:r w:rsidRPr="00DA7B8E">
        <w:rPr>
          <w:rFonts w:eastAsia="Times New Roman"/>
          <w:b/>
          <w:bCs/>
          <w:sz w:val="32"/>
          <w:szCs w:val="32"/>
        </w:rPr>
        <w:t xml:space="preserve">VACATION </w:t>
      </w:r>
      <w:r w:rsidRPr="00DA7B8E">
        <w:rPr>
          <w:rFonts w:eastAsia="Times New Roman"/>
          <w:b/>
          <w:bCs/>
          <w:sz w:val="32"/>
          <w:szCs w:val="32"/>
        </w:rPr>
        <w:t>RENTAL LEASE AGREEMENT</w:t>
      </w:r>
    </w:p>
    <w:p w:rsidR="00203A82" w:rsidRDefault="00203A82">
      <w:pPr>
        <w:spacing w:line="287" w:lineRule="exact"/>
        <w:rPr>
          <w:sz w:val="24"/>
          <w:szCs w:val="24"/>
        </w:rPr>
      </w:pPr>
    </w:p>
    <w:p w:rsidR="00203A82" w:rsidRPr="00DA7B8E" w:rsidRDefault="00DA7B8E" w:rsidP="00DA7B8E">
      <w:pPr>
        <w:pStyle w:val="ListParagraph"/>
        <w:numPr>
          <w:ilvl w:val="0"/>
          <w:numId w:val="3"/>
        </w:numPr>
        <w:pBdr>
          <w:top w:val="single" w:sz="4" w:space="1" w:color="auto"/>
          <w:left w:val="single" w:sz="4" w:space="4" w:color="auto"/>
          <w:bottom w:val="single" w:sz="4" w:space="1" w:color="auto"/>
          <w:right w:val="single" w:sz="4" w:space="4" w:color="auto"/>
        </w:pBdr>
        <w:shd w:val="clear" w:color="auto" w:fill="FDE9D9" w:themeFill="accent6" w:themeFillTint="33"/>
        <w:spacing w:line="261" w:lineRule="auto"/>
        <w:jc w:val="both"/>
        <w:rPr>
          <w:sz w:val="20"/>
          <w:szCs w:val="20"/>
        </w:rPr>
      </w:pPr>
      <w:r w:rsidRPr="00DA7B8E">
        <w:rPr>
          <w:rFonts w:eastAsia="Times New Roman"/>
          <w:sz w:val="23"/>
          <w:szCs w:val="23"/>
        </w:rPr>
        <w:t xml:space="preserve">NOTICE MICHIGAN LAW ESTABLISHES RIGHTS AND OBLIGATIONS FOR PARTIES TO RENTAL AGREEMENTS. THIS AGREEMENT IS REQUIRED TO COMPLY WITH THE TRUTH IN RENTING ACT. IF YOU HAVE A QUESTION ABOUT THE INTERPRETATION OR LEGALITY OF A </w:t>
      </w:r>
      <w:r w:rsidRPr="00DA7B8E">
        <w:rPr>
          <w:rFonts w:eastAsia="Times New Roman"/>
          <w:sz w:val="23"/>
          <w:szCs w:val="23"/>
        </w:rPr>
        <w:t>PROVISION OF THIS AGREEMENT, YOU MAY WANT TO SEEK ASSISTANCE FROM A LAWYER OR OTHER QUALIFIED PERSON.</w:t>
      </w:r>
    </w:p>
    <w:p w:rsidR="00203A82" w:rsidRDefault="00203A82">
      <w:pPr>
        <w:spacing w:line="222" w:lineRule="exact"/>
        <w:rPr>
          <w:sz w:val="24"/>
          <w:szCs w:val="24"/>
        </w:rPr>
      </w:pPr>
    </w:p>
    <w:p w:rsidR="00203A82" w:rsidRDefault="00DA7B8E" w:rsidP="00DA7B8E">
      <w:pPr>
        <w:numPr>
          <w:ilvl w:val="0"/>
          <w:numId w:val="3"/>
        </w:numPr>
        <w:tabs>
          <w:tab w:val="left" w:pos="440"/>
        </w:tabs>
        <w:rPr>
          <w:rFonts w:eastAsia="Times New Roman"/>
          <w:sz w:val="24"/>
          <w:szCs w:val="24"/>
        </w:rPr>
      </w:pPr>
      <w:r>
        <w:rPr>
          <w:rFonts w:eastAsia="Times New Roman"/>
          <w:sz w:val="24"/>
          <w:szCs w:val="24"/>
        </w:rPr>
        <w:t>THIS VACATION RENTAL LEASE AGREEMENT is made on _______________, ____</w:t>
      </w:r>
    </w:p>
    <w:p w:rsidR="00203A82" w:rsidRPr="00DA7B8E" w:rsidRDefault="00DA7B8E" w:rsidP="00DA7B8E">
      <w:pPr>
        <w:pStyle w:val="ListParagraph"/>
        <w:numPr>
          <w:ilvl w:val="0"/>
          <w:numId w:val="3"/>
        </w:numPr>
        <w:jc w:val="both"/>
        <w:rPr>
          <w:rFonts w:eastAsia="Times New Roman"/>
          <w:sz w:val="24"/>
          <w:szCs w:val="24"/>
        </w:rPr>
      </w:pPr>
      <w:r w:rsidRPr="00DA7B8E">
        <w:rPr>
          <w:rFonts w:eastAsia="Times New Roman"/>
          <w:sz w:val="24"/>
          <w:szCs w:val="24"/>
        </w:rPr>
        <w:t>20____ between North Coast Holding Company, LLC, hereinafter referred to as “Landlo</w:t>
      </w:r>
      <w:r w:rsidRPr="00DA7B8E">
        <w:rPr>
          <w:rFonts w:eastAsia="Times New Roman"/>
          <w:sz w:val="24"/>
          <w:szCs w:val="24"/>
        </w:rPr>
        <w:t>rd”, whose address is 1546 Green Oaks Drive, Interlochen, MI 49643 and</w:t>
      </w:r>
    </w:p>
    <w:p w:rsidR="00203A82" w:rsidRPr="00DA7B8E" w:rsidRDefault="00DA7B8E" w:rsidP="00DA7B8E">
      <w:pPr>
        <w:pStyle w:val="ListParagraph"/>
        <w:numPr>
          <w:ilvl w:val="0"/>
          <w:numId w:val="3"/>
        </w:numPr>
        <w:rPr>
          <w:rFonts w:eastAsia="Times New Roman"/>
          <w:sz w:val="24"/>
          <w:szCs w:val="24"/>
        </w:rPr>
      </w:pPr>
      <w:r w:rsidRPr="00DA7B8E">
        <w:rPr>
          <w:rFonts w:eastAsia="Times New Roman"/>
          <w:sz w:val="24"/>
          <w:szCs w:val="24"/>
        </w:rPr>
        <w:t>______________________________ “Resident,” whose address is:</w:t>
      </w:r>
    </w:p>
    <w:p w:rsidR="00203A82" w:rsidRDefault="00203A82">
      <w:pPr>
        <w:spacing w:line="280" w:lineRule="exact"/>
        <w:rPr>
          <w:rFonts w:eastAsia="Times New Roman"/>
          <w:sz w:val="24"/>
          <w:szCs w:val="24"/>
        </w:rPr>
      </w:pPr>
    </w:p>
    <w:p w:rsidR="00203A82" w:rsidRPr="00DA7B8E" w:rsidRDefault="00DA7B8E" w:rsidP="00DA7B8E">
      <w:pPr>
        <w:pStyle w:val="ListParagraph"/>
        <w:numPr>
          <w:ilvl w:val="0"/>
          <w:numId w:val="3"/>
        </w:numPr>
        <w:rPr>
          <w:rFonts w:eastAsia="Times New Roman"/>
          <w:sz w:val="24"/>
          <w:szCs w:val="24"/>
        </w:rPr>
      </w:pPr>
      <w:r w:rsidRPr="00DA7B8E">
        <w:rPr>
          <w:rFonts w:eastAsia="Times New Roman"/>
          <w:sz w:val="24"/>
          <w:szCs w:val="24"/>
        </w:rPr>
        <w:t>__________________________________________________________________________</w:t>
      </w:r>
    </w:p>
    <w:p w:rsidR="00203A82" w:rsidRPr="00DA7B8E" w:rsidRDefault="00DA7B8E" w:rsidP="00DA7B8E">
      <w:pPr>
        <w:pStyle w:val="ListParagraph"/>
        <w:numPr>
          <w:ilvl w:val="0"/>
          <w:numId w:val="3"/>
        </w:numPr>
        <w:rPr>
          <w:rFonts w:eastAsia="Times New Roman"/>
          <w:sz w:val="24"/>
          <w:szCs w:val="24"/>
        </w:rPr>
      </w:pPr>
      <w:r w:rsidRPr="00DA7B8E">
        <w:rPr>
          <w:rFonts w:eastAsia="Times New Roman"/>
          <w:sz w:val="24"/>
          <w:szCs w:val="24"/>
        </w:rPr>
        <w:t>________________________________________________</w:t>
      </w:r>
      <w:r w:rsidRPr="00DA7B8E">
        <w:rPr>
          <w:rFonts w:eastAsia="Times New Roman"/>
          <w:sz w:val="24"/>
          <w:szCs w:val="24"/>
        </w:rPr>
        <w:t>__________________________</w:t>
      </w:r>
    </w:p>
    <w:p w:rsidR="00203A82" w:rsidRPr="00DA7B8E" w:rsidRDefault="00DA7B8E" w:rsidP="00DA7B8E">
      <w:pPr>
        <w:pStyle w:val="ListParagraph"/>
        <w:numPr>
          <w:ilvl w:val="0"/>
          <w:numId w:val="3"/>
        </w:numPr>
        <w:rPr>
          <w:rFonts w:eastAsia="Times New Roman"/>
          <w:sz w:val="24"/>
          <w:szCs w:val="24"/>
        </w:rPr>
      </w:pPr>
      <w:r w:rsidRPr="00DA7B8E">
        <w:rPr>
          <w:rFonts w:eastAsia="Times New Roman"/>
          <w:sz w:val="24"/>
          <w:szCs w:val="24"/>
        </w:rPr>
        <w:t>__________________________________________________________________________</w:t>
      </w:r>
    </w:p>
    <w:p w:rsidR="00203A82" w:rsidRPr="00DA7B8E" w:rsidRDefault="00DA7B8E" w:rsidP="00DA7B8E">
      <w:pPr>
        <w:pStyle w:val="ListParagraph"/>
        <w:numPr>
          <w:ilvl w:val="0"/>
          <w:numId w:val="3"/>
        </w:numPr>
        <w:rPr>
          <w:rFonts w:eastAsia="Times New Roman"/>
          <w:sz w:val="24"/>
          <w:szCs w:val="24"/>
        </w:rPr>
      </w:pPr>
      <w:r w:rsidRPr="00DA7B8E">
        <w:rPr>
          <w:rFonts w:eastAsia="Times New Roman"/>
          <w:sz w:val="24"/>
          <w:szCs w:val="24"/>
        </w:rPr>
        <w:t>_________________________________________________.</w:t>
      </w:r>
    </w:p>
    <w:p w:rsidR="00203A82" w:rsidRDefault="00203A82">
      <w:pPr>
        <w:spacing w:line="280" w:lineRule="exact"/>
        <w:rPr>
          <w:rFonts w:eastAsia="Times New Roman"/>
          <w:sz w:val="24"/>
          <w:szCs w:val="24"/>
        </w:rPr>
      </w:pPr>
    </w:p>
    <w:p w:rsidR="00203A82" w:rsidRDefault="00DA7B8E" w:rsidP="00DA7B8E">
      <w:pPr>
        <w:numPr>
          <w:ilvl w:val="0"/>
          <w:numId w:val="3"/>
        </w:numPr>
        <w:tabs>
          <w:tab w:val="left" w:pos="440"/>
        </w:tabs>
        <w:spacing w:line="270" w:lineRule="auto"/>
        <w:rPr>
          <w:rFonts w:eastAsia="Times New Roman"/>
          <w:sz w:val="24"/>
          <w:szCs w:val="24"/>
        </w:rPr>
      </w:pPr>
      <w:r>
        <w:rPr>
          <w:rFonts w:eastAsia="Times New Roman"/>
          <w:sz w:val="24"/>
          <w:szCs w:val="24"/>
        </w:rPr>
        <w:t xml:space="preserve">LANDLORD LEASES TO RESIDENT the premises located </w:t>
      </w:r>
      <w:r>
        <w:rPr>
          <w:rFonts w:eastAsia="Times New Roman"/>
          <w:sz w:val="24"/>
          <w:szCs w:val="24"/>
        </w:rPr>
        <w:t>Traverse City MI 4968</w:t>
      </w:r>
      <w:r>
        <w:rPr>
          <w:rFonts w:ascii="Arial" w:eastAsia="Arial" w:hAnsi="Arial" w:cs="Arial"/>
          <w:sz w:val="24"/>
          <w:szCs w:val="24"/>
        </w:rPr>
        <w:t>4</w:t>
      </w:r>
      <w:r>
        <w:rPr>
          <w:rFonts w:eastAsia="Times New Roman"/>
          <w:sz w:val="24"/>
          <w:szCs w:val="24"/>
        </w:rPr>
        <w:t xml:space="preserve"> </w:t>
      </w:r>
      <w:r>
        <w:rPr>
          <w:rFonts w:eastAsia="Times New Roman"/>
          <w:sz w:val="24"/>
          <w:szCs w:val="24"/>
        </w:rPr>
        <w:t>for the purpose of short-term vacation-type residential housing.</w:t>
      </w:r>
    </w:p>
    <w:p w:rsidR="00203A82" w:rsidRDefault="00203A82">
      <w:pPr>
        <w:spacing w:line="208" w:lineRule="exact"/>
        <w:rPr>
          <w:rFonts w:eastAsia="Times New Roman"/>
          <w:sz w:val="24"/>
          <w:szCs w:val="24"/>
        </w:rPr>
      </w:pPr>
    </w:p>
    <w:p w:rsidR="00203A82" w:rsidRDefault="00DA7B8E" w:rsidP="00DA7B8E">
      <w:pPr>
        <w:numPr>
          <w:ilvl w:val="0"/>
          <w:numId w:val="3"/>
        </w:numPr>
        <w:tabs>
          <w:tab w:val="left" w:pos="440"/>
        </w:tabs>
        <w:rPr>
          <w:rFonts w:eastAsia="Times New Roman"/>
          <w:sz w:val="24"/>
          <w:szCs w:val="24"/>
        </w:rPr>
      </w:pPr>
      <w:r>
        <w:rPr>
          <w:rFonts w:eastAsia="Times New Roman"/>
          <w:sz w:val="24"/>
          <w:szCs w:val="24"/>
        </w:rPr>
        <w:t>THE TERMS OF THIS RENTAL AGREEMENT ARE AS FOLLOWS:</w:t>
      </w:r>
    </w:p>
    <w:p w:rsidR="00203A82" w:rsidRDefault="00203A82">
      <w:pPr>
        <w:spacing w:line="280" w:lineRule="exact"/>
        <w:rPr>
          <w:rFonts w:eastAsia="Times New Roman"/>
          <w:sz w:val="24"/>
          <w:szCs w:val="24"/>
        </w:rPr>
      </w:pPr>
    </w:p>
    <w:p w:rsidR="00203A82" w:rsidRDefault="00DA7B8E" w:rsidP="00DA7B8E">
      <w:pPr>
        <w:numPr>
          <w:ilvl w:val="1"/>
          <w:numId w:val="3"/>
        </w:numPr>
        <w:tabs>
          <w:tab w:val="left" w:pos="1440"/>
        </w:tabs>
        <w:spacing w:line="255" w:lineRule="auto"/>
        <w:jc w:val="both"/>
        <w:rPr>
          <w:rFonts w:eastAsia="Times New Roman"/>
          <w:sz w:val="24"/>
          <w:szCs w:val="24"/>
        </w:rPr>
      </w:pPr>
      <w:r>
        <w:rPr>
          <w:rFonts w:eastAsia="Times New Roman"/>
          <w:sz w:val="24"/>
          <w:szCs w:val="24"/>
        </w:rPr>
        <w:t>The period of tenancy shall commence on _______________ at</w:t>
      </w:r>
      <w:r>
        <w:rPr>
          <w:rFonts w:ascii="Arial" w:eastAsia="Arial" w:hAnsi="Arial" w:cs="Arial"/>
          <w:sz w:val="24"/>
          <w:szCs w:val="24"/>
        </w:rPr>
        <w:t xml:space="preserve"> 4</w:t>
      </w:r>
      <w:r>
        <w:rPr>
          <w:rFonts w:eastAsia="Times New Roman"/>
          <w:sz w:val="24"/>
          <w:szCs w:val="24"/>
        </w:rPr>
        <w:t xml:space="preserve">:00 p.m. (check-in date and time) and shall terminate on ______________ at </w:t>
      </w:r>
      <w:r>
        <w:rPr>
          <w:rFonts w:eastAsia="Times New Roman"/>
          <w:sz w:val="24"/>
          <w:szCs w:val="24"/>
        </w:rPr>
        <w:t>11:00 a.m. (check-out date and time).</w:t>
      </w:r>
    </w:p>
    <w:p w:rsidR="00203A82" w:rsidRDefault="00203A82">
      <w:pPr>
        <w:spacing w:line="227" w:lineRule="exact"/>
        <w:rPr>
          <w:rFonts w:eastAsia="Times New Roman"/>
          <w:sz w:val="24"/>
          <w:szCs w:val="24"/>
        </w:rPr>
      </w:pPr>
    </w:p>
    <w:p w:rsidR="00203A82" w:rsidRDefault="00DA7B8E" w:rsidP="00DA7B8E">
      <w:pPr>
        <w:numPr>
          <w:ilvl w:val="1"/>
          <w:numId w:val="3"/>
        </w:numPr>
        <w:tabs>
          <w:tab w:val="left" w:pos="1440"/>
        </w:tabs>
        <w:spacing w:line="247" w:lineRule="auto"/>
        <w:jc w:val="both"/>
        <w:rPr>
          <w:rFonts w:eastAsia="Times New Roman"/>
          <w:sz w:val="24"/>
          <w:szCs w:val="24"/>
        </w:rPr>
      </w:pPr>
      <w:r>
        <w:rPr>
          <w:rFonts w:eastAsia="Times New Roman"/>
          <w:sz w:val="24"/>
          <w:szCs w:val="24"/>
        </w:rPr>
        <w:t>That the Rental Fee for the period described above in Paragraph 3 a), above, shall be ___________________ which fee shall be paid in advance.</w:t>
      </w:r>
      <w:r>
        <w:rPr>
          <w:rFonts w:ascii="Arial" w:eastAsia="Arial" w:hAnsi="Arial" w:cs="Arial"/>
          <w:sz w:val="24"/>
          <w:szCs w:val="24"/>
        </w:rPr>
        <w:t xml:space="preserve"> All payment transactions are secured via PayPal. 50% refund of funds if can</w:t>
      </w:r>
      <w:r>
        <w:rPr>
          <w:rFonts w:ascii="Arial" w:eastAsia="Arial" w:hAnsi="Arial" w:cs="Arial"/>
          <w:sz w:val="24"/>
          <w:szCs w:val="24"/>
        </w:rPr>
        <w:t>celled more than thirty (30) days prior to reservation.</w:t>
      </w:r>
      <w:r>
        <w:rPr>
          <w:rFonts w:eastAsia="Times New Roman"/>
          <w:sz w:val="24"/>
          <w:szCs w:val="24"/>
        </w:rPr>
        <w:t xml:space="preserve"> No refunds shall be given for any reason</w:t>
      </w:r>
      <w:r>
        <w:rPr>
          <w:rFonts w:ascii="Arial" w:eastAsia="Arial" w:hAnsi="Arial" w:cs="Arial"/>
          <w:sz w:val="24"/>
          <w:szCs w:val="24"/>
        </w:rPr>
        <w:t xml:space="preserve"> </w:t>
      </w:r>
      <w:r>
        <w:rPr>
          <w:rFonts w:eastAsia="Times New Roman"/>
          <w:sz w:val="24"/>
          <w:szCs w:val="24"/>
        </w:rPr>
        <w:t>whatsoever less than thirty (30) days prior to reservation.</w:t>
      </w:r>
    </w:p>
    <w:p w:rsidR="00203A82" w:rsidRDefault="00203A82">
      <w:pPr>
        <w:spacing w:line="236" w:lineRule="exact"/>
        <w:rPr>
          <w:rFonts w:eastAsia="Times New Roman"/>
          <w:sz w:val="24"/>
          <w:szCs w:val="24"/>
        </w:rPr>
      </w:pPr>
    </w:p>
    <w:p w:rsidR="00203A82" w:rsidRDefault="00DA7B8E" w:rsidP="00DA7B8E">
      <w:pPr>
        <w:numPr>
          <w:ilvl w:val="1"/>
          <w:numId w:val="3"/>
        </w:numPr>
        <w:tabs>
          <w:tab w:val="left" w:pos="1440"/>
        </w:tabs>
        <w:spacing w:line="256" w:lineRule="auto"/>
        <w:jc w:val="both"/>
        <w:rPr>
          <w:rFonts w:eastAsia="Times New Roman"/>
          <w:sz w:val="24"/>
          <w:szCs w:val="24"/>
        </w:rPr>
      </w:pPr>
      <w:r>
        <w:rPr>
          <w:rFonts w:eastAsia="Times New Roman"/>
          <w:sz w:val="24"/>
          <w:szCs w:val="24"/>
        </w:rPr>
        <w:t>Landlord shall have access to the premises during normal business hours (8:00 a.m. to 5:00 p.m.) f</w:t>
      </w:r>
      <w:r>
        <w:rPr>
          <w:rFonts w:eastAsia="Times New Roman"/>
          <w:sz w:val="24"/>
          <w:szCs w:val="24"/>
        </w:rPr>
        <w:t>or inspection or repair, or at other times outside of business hours for other necessary maintenance or emergencies.</w:t>
      </w:r>
    </w:p>
    <w:p w:rsidR="00203A82" w:rsidRDefault="00203A82">
      <w:pPr>
        <w:spacing w:line="224" w:lineRule="exact"/>
        <w:rPr>
          <w:rFonts w:eastAsia="Times New Roman"/>
          <w:sz w:val="24"/>
          <w:szCs w:val="24"/>
        </w:rPr>
      </w:pPr>
    </w:p>
    <w:p w:rsidR="00203A82" w:rsidRDefault="00DA7B8E" w:rsidP="00DA7B8E">
      <w:pPr>
        <w:numPr>
          <w:ilvl w:val="0"/>
          <w:numId w:val="3"/>
        </w:numPr>
        <w:tabs>
          <w:tab w:val="left" w:pos="360"/>
        </w:tabs>
        <w:spacing w:line="250" w:lineRule="auto"/>
        <w:jc w:val="both"/>
        <w:rPr>
          <w:rFonts w:eastAsia="Times New Roman"/>
          <w:sz w:val="24"/>
          <w:szCs w:val="24"/>
        </w:rPr>
      </w:pPr>
      <w:r w:rsidRPr="00DA7B8E">
        <w:rPr>
          <w:rFonts w:eastAsia="Times New Roman"/>
          <w:sz w:val="24"/>
          <w:szCs w:val="24"/>
          <w:bdr w:val="single" w:sz="4" w:space="0" w:color="auto"/>
          <w:shd w:val="clear" w:color="auto" w:fill="FDE9D9" w:themeFill="accent6" w:themeFillTint="33"/>
        </w:rPr>
        <w:t>HOUSEKEEPING. Resident understands that said premises are being rented on a “housekeeping basis,” whereby Resident is expected to m</w:t>
      </w:r>
      <w:bookmarkStart w:id="1" w:name="_GoBack"/>
      <w:bookmarkEnd w:id="1"/>
      <w:r w:rsidRPr="00DA7B8E">
        <w:rPr>
          <w:rFonts w:eastAsia="Times New Roman"/>
          <w:sz w:val="24"/>
          <w:szCs w:val="24"/>
          <w:bdr w:val="single" w:sz="4" w:space="0" w:color="auto"/>
          <w:shd w:val="clear" w:color="auto" w:fill="FDE9D9" w:themeFill="accent6" w:themeFillTint="33"/>
        </w:rPr>
        <w:t>aintain</w:t>
      </w:r>
      <w:r w:rsidRPr="00DA7B8E">
        <w:rPr>
          <w:rFonts w:eastAsia="Times New Roman"/>
          <w:sz w:val="24"/>
          <w:szCs w:val="24"/>
          <w:bdr w:val="single" w:sz="4" w:space="0" w:color="auto"/>
          <w:shd w:val="clear" w:color="auto" w:fill="FDE9D9" w:themeFill="accent6" w:themeFillTint="33"/>
        </w:rPr>
        <w:t xml:space="preserve"> said premises in a clean</w:t>
      </w:r>
      <w:r>
        <w:rPr>
          <w:rFonts w:eastAsia="Times New Roman"/>
          <w:sz w:val="24"/>
          <w:szCs w:val="24"/>
        </w:rPr>
        <w:t xml:space="preserve"> </w:t>
      </w:r>
      <w:r>
        <w:rPr>
          <w:rFonts w:eastAsia="Times New Roman"/>
          <w:sz w:val="24"/>
          <w:szCs w:val="24"/>
        </w:rPr>
        <w:lastRenderedPageBreak/>
        <w:t>and tidy manner, including, but not limited to, washing dishes, sweeping floors and the like, with Landlord supplying necessary cleaning supplies.</w:t>
      </w:r>
    </w:p>
    <w:p w:rsidR="00203A82" w:rsidRDefault="00203A82">
      <w:pPr>
        <w:spacing w:line="234" w:lineRule="exact"/>
        <w:rPr>
          <w:rFonts w:eastAsia="Times New Roman"/>
          <w:sz w:val="24"/>
          <w:szCs w:val="24"/>
        </w:rPr>
      </w:pPr>
    </w:p>
    <w:p w:rsidR="00203A82" w:rsidRDefault="00DA7B8E" w:rsidP="00DA7B8E">
      <w:pPr>
        <w:numPr>
          <w:ilvl w:val="0"/>
          <w:numId w:val="3"/>
        </w:numPr>
        <w:tabs>
          <w:tab w:val="left" w:pos="360"/>
        </w:tabs>
        <w:spacing w:line="255" w:lineRule="auto"/>
        <w:jc w:val="both"/>
        <w:rPr>
          <w:rFonts w:eastAsia="Times New Roman"/>
          <w:sz w:val="24"/>
          <w:szCs w:val="24"/>
        </w:rPr>
      </w:pPr>
      <w:r>
        <w:rPr>
          <w:rFonts w:eastAsia="Times New Roman"/>
          <w:sz w:val="24"/>
          <w:szCs w:val="24"/>
        </w:rPr>
        <w:t>FURNISHINGS. Resident understands that said premises are being leased in a “furnis</w:t>
      </w:r>
      <w:r>
        <w:rPr>
          <w:rFonts w:eastAsia="Times New Roman"/>
          <w:sz w:val="24"/>
          <w:szCs w:val="24"/>
        </w:rPr>
        <w:t>hed” condition</w:t>
      </w:r>
      <w:r>
        <w:rPr>
          <w:rFonts w:ascii="Arial" w:eastAsia="Arial" w:hAnsi="Arial" w:cs="Arial"/>
          <w:sz w:val="24"/>
          <w:szCs w:val="24"/>
        </w:rPr>
        <w:t>.</w:t>
      </w:r>
      <w:r>
        <w:rPr>
          <w:rFonts w:eastAsia="Times New Roman"/>
          <w:sz w:val="24"/>
          <w:szCs w:val="24"/>
        </w:rPr>
        <w:t xml:space="preserve"> Furnishings are subject to change without notice. Furniture, bedding, mattress pads, utensils or any other property supplied with the rental property must not be taken out or</w:t>
      </w:r>
    </w:p>
    <w:p w:rsidR="00203A82" w:rsidRDefault="00203A82">
      <w:pPr>
        <w:sectPr w:rsidR="00203A82">
          <w:pgSz w:w="12240" w:h="15840"/>
          <w:pgMar w:top="1415" w:right="1440" w:bottom="1440" w:left="1440" w:header="0" w:footer="0" w:gutter="0"/>
          <w:cols w:space="720" w:equalWidth="0">
            <w:col w:w="9360"/>
          </w:cols>
        </w:sectPr>
      </w:pPr>
    </w:p>
    <w:p w:rsidR="00203A82" w:rsidRPr="00DA7B8E" w:rsidRDefault="00DA7B8E" w:rsidP="00DA7B8E">
      <w:pPr>
        <w:pStyle w:val="ListParagraph"/>
        <w:numPr>
          <w:ilvl w:val="0"/>
          <w:numId w:val="3"/>
        </w:numPr>
        <w:spacing w:line="272" w:lineRule="auto"/>
        <w:ind w:right="20"/>
        <w:rPr>
          <w:sz w:val="20"/>
          <w:szCs w:val="20"/>
        </w:rPr>
      </w:pPr>
      <w:bookmarkStart w:id="2" w:name="page2"/>
      <w:bookmarkEnd w:id="2"/>
      <w:proofErr w:type="gramStart"/>
      <w:r w:rsidRPr="00DA7B8E">
        <w:rPr>
          <w:rFonts w:eastAsia="Times New Roman"/>
          <w:sz w:val="24"/>
          <w:szCs w:val="24"/>
        </w:rPr>
        <w:lastRenderedPageBreak/>
        <w:t>transferred</w:t>
      </w:r>
      <w:proofErr w:type="gramEnd"/>
      <w:r w:rsidRPr="00DA7B8E">
        <w:rPr>
          <w:rFonts w:eastAsia="Times New Roman"/>
          <w:sz w:val="24"/>
          <w:szCs w:val="24"/>
        </w:rPr>
        <w:t xml:space="preserve"> from the property. Loss of these items, as </w:t>
      </w:r>
      <w:r w:rsidRPr="00DA7B8E">
        <w:rPr>
          <w:rFonts w:eastAsia="Times New Roman"/>
          <w:sz w:val="24"/>
          <w:szCs w:val="24"/>
        </w:rPr>
        <w:t>well as damage to the property or furnishings in excess of normal wear will be charged to the Resident.</w:t>
      </w:r>
    </w:p>
    <w:p w:rsidR="00203A82" w:rsidRDefault="00203A82">
      <w:pPr>
        <w:spacing w:line="206" w:lineRule="exact"/>
        <w:rPr>
          <w:sz w:val="20"/>
          <w:szCs w:val="20"/>
        </w:rPr>
      </w:pPr>
    </w:p>
    <w:p w:rsidR="00203A82" w:rsidRDefault="00DA7B8E" w:rsidP="00DA7B8E">
      <w:pPr>
        <w:numPr>
          <w:ilvl w:val="0"/>
          <w:numId w:val="3"/>
        </w:numPr>
        <w:tabs>
          <w:tab w:val="left" w:pos="360"/>
        </w:tabs>
        <w:spacing w:line="245" w:lineRule="auto"/>
        <w:jc w:val="both"/>
        <w:rPr>
          <w:rFonts w:eastAsia="Times New Roman"/>
          <w:sz w:val="24"/>
          <w:szCs w:val="24"/>
        </w:rPr>
      </w:pPr>
      <w:r>
        <w:rPr>
          <w:rFonts w:eastAsia="Times New Roman"/>
          <w:sz w:val="24"/>
          <w:szCs w:val="24"/>
        </w:rPr>
        <w:t>REFUND POLICY. Landlord cannot guarantee against mechanical failure of heating, air conditioning, Hot Tubs, TVs, Satellite Receivers, VCRs, or other appliances. Please report any inoperative equipment to Landlord immediately. Landlord will make every reaso</w:t>
      </w:r>
      <w:r>
        <w:rPr>
          <w:rFonts w:eastAsia="Times New Roman"/>
          <w:sz w:val="24"/>
          <w:szCs w:val="24"/>
        </w:rPr>
        <w:t xml:space="preserve">nable effort to have repairs done quickly and efficiently. No refunds or rent reductions will be made due to failure of appliances or equipment. </w:t>
      </w:r>
      <w:r>
        <w:rPr>
          <w:rFonts w:eastAsia="Times New Roman"/>
          <w:b/>
          <w:bCs/>
          <w:sz w:val="24"/>
          <w:szCs w:val="24"/>
        </w:rPr>
        <w:t>No refunds for early departures (</w:t>
      </w:r>
      <w:proofErr w:type="gramStart"/>
      <w:r>
        <w:rPr>
          <w:rFonts w:eastAsia="Times New Roman"/>
          <w:b/>
          <w:bCs/>
          <w:sz w:val="24"/>
          <w:szCs w:val="24"/>
        </w:rPr>
        <w:t>less</w:t>
      </w:r>
      <w:proofErr w:type="gramEnd"/>
      <w:r>
        <w:rPr>
          <w:rFonts w:eastAsia="Times New Roman"/>
          <w:b/>
          <w:bCs/>
          <w:sz w:val="24"/>
          <w:szCs w:val="24"/>
        </w:rPr>
        <w:t xml:space="preserve"> days than reserved). No refunds will be given for delayed arrival. No ref</w:t>
      </w:r>
      <w:r>
        <w:rPr>
          <w:rFonts w:eastAsia="Times New Roman"/>
          <w:b/>
          <w:bCs/>
          <w:sz w:val="24"/>
          <w:szCs w:val="24"/>
        </w:rPr>
        <w:t>unds for reducing the number of nights reserved.</w:t>
      </w:r>
    </w:p>
    <w:p w:rsidR="00203A82" w:rsidRDefault="00203A82">
      <w:pPr>
        <w:spacing w:line="239" w:lineRule="exact"/>
        <w:rPr>
          <w:rFonts w:eastAsia="Times New Roman"/>
          <w:sz w:val="24"/>
          <w:szCs w:val="24"/>
        </w:rPr>
      </w:pPr>
    </w:p>
    <w:p w:rsidR="00203A82" w:rsidRDefault="00DA7B8E" w:rsidP="00DA7B8E">
      <w:pPr>
        <w:numPr>
          <w:ilvl w:val="0"/>
          <w:numId w:val="3"/>
        </w:numPr>
        <w:tabs>
          <w:tab w:val="left" w:pos="360"/>
        </w:tabs>
        <w:spacing w:line="250" w:lineRule="auto"/>
        <w:jc w:val="both"/>
        <w:rPr>
          <w:rFonts w:eastAsia="Times New Roman"/>
          <w:sz w:val="24"/>
          <w:szCs w:val="24"/>
        </w:rPr>
      </w:pPr>
      <w:r>
        <w:rPr>
          <w:rFonts w:eastAsia="Times New Roman"/>
          <w:sz w:val="24"/>
          <w:szCs w:val="24"/>
        </w:rPr>
        <w:t>ACTS OF GOD. Landlord shall not be liable for events beyond their control which may interfere with Guest(s) occupancy, including but not limited to Acts of God, acts of governmental agencies, fire, strikes,</w:t>
      </w:r>
      <w:r>
        <w:rPr>
          <w:rFonts w:eastAsia="Times New Roman"/>
          <w:sz w:val="24"/>
          <w:szCs w:val="24"/>
        </w:rPr>
        <w:t xml:space="preserve"> war, or inclement weather. NO REBATE OR REFUND will be offered in these circumstances.</w:t>
      </w:r>
    </w:p>
    <w:p w:rsidR="00203A82" w:rsidRDefault="00203A82">
      <w:pPr>
        <w:spacing w:line="234" w:lineRule="exact"/>
        <w:rPr>
          <w:rFonts w:eastAsia="Times New Roman"/>
          <w:sz w:val="24"/>
          <w:szCs w:val="24"/>
        </w:rPr>
      </w:pPr>
    </w:p>
    <w:p w:rsidR="00203A82" w:rsidRDefault="00DA7B8E" w:rsidP="00DA7B8E">
      <w:pPr>
        <w:numPr>
          <w:ilvl w:val="0"/>
          <w:numId w:val="3"/>
        </w:numPr>
        <w:tabs>
          <w:tab w:val="left" w:pos="360"/>
        </w:tabs>
        <w:spacing w:line="250" w:lineRule="auto"/>
        <w:ind w:right="20"/>
        <w:jc w:val="both"/>
        <w:rPr>
          <w:rFonts w:eastAsia="Times New Roman"/>
          <w:sz w:val="24"/>
          <w:szCs w:val="24"/>
        </w:rPr>
      </w:pPr>
      <w:r>
        <w:rPr>
          <w:rFonts w:eastAsia="Times New Roman"/>
          <w:sz w:val="24"/>
          <w:szCs w:val="24"/>
        </w:rPr>
        <w:t>AGE REQUIREMENTS. Guests under the age of 21 unaccompanied by a parent or legal guardian will not be permitted to reside at the property and will lose all funds paid t</w:t>
      </w:r>
      <w:r>
        <w:rPr>
          <w:rFonts w:eastAsia="Times New Roman"/>
          <w:sz w:val="24"/>
          <w:szCs w:val="24"/>
        </w:rPr>
        <w:t xml:space="preserve">o Landlord. Any reservations made under false pretenses will result in loss of advance payments and possible removal of guest from rental unit. </w:t>
      </w:r>
      <w:r>
        <w:rPr>
          <w:rFonts w:eastAsia="Times New Roman"/>
          <w:b/>
          <w:bCs/>
          <w:sz w:val="24"/>
          <w:szCs w:val="24"/>
        </w:rPr>
        <w:t>No House Parties!</w:t>
      </w:r>
    </w:p>
    <w:p w:rsidR="00203A82" w:rsidRDefault="00203A82">
      <w:pPr>
        <w:spacing w:line="234" w:lineRule="exact"/>
        <w:rPr>
          <w:rFonts w:eastAsia="Times New Roman"/>
          <w:sz w:val="24"/>
          <w:szCs w:val="24"/>
        </w:rPr>
      </w:pPr>
    </w:p>
    <w:p w:rsidR="00203A82" w:rsidRDefault="00DA7B8E" w:rsidP="00DA7B8E">
      <w:pPr>
        <w:numPr>
          <w:ilvl w:val="0"/>
          <w:numId w:val="3"/>
        </w:numPr>
        <w:tabs>
          <w:tab w:val="left" w:pos="360"/>
        </w:tabs>
        <w:spacing w:line="238" w:lineRule="auto"/>
        <w:jc w:val="both"/>
        <w:rPr>
          <w:rFonts w:eastAsia="Times New Roman"/>
          <w:sz w:val="24"/>
          <w:szCs w:val="24"/>
        </w:rPr>
      </w:pPr>
      <w:r>
        <w:rPr>
          <w:rFonts w:eastAsia="Times New Roman"/>
          <w:sz w:val="24"/>
          <w:szCs w:val="24"/>
        </w:rPr>
        <w:t>MAXIMUM OCCUPANCY. At all times, the maximum occupancy is the number the home sleeps, includi</w:t>
      </w:r>
      <w:r>
        <w:rPr>
          <w:rFonts w:eastAsia="Times New Roman"/>
          <w:sz w:val="24"/>
          <w:szCs w:val="24"/>
        </w:rPr>
        <w:t>ng infants, is</w:t>
      </w:r>
      <w:r>
        <w:rPr>
          <w:rFonts w:ascii="Arial" w:eastAsia="Arial" w:hAnsi="Arial" w:cs="Arial"/>
          <w:sz w:val="24"/>
          <w:szCs w:val="24"/>
        </w:rPr>
        <w:t xml:space="preserve"> </w:t>
      </w:r>
      <w:proofErr w:type="gramStart"/>
      <w:r>
        <w:rPr>
          <w:rFonts w:ascii="Arial" w:eastAsia="Arial" w:hAnsi="Arial" w:cs="Arial"/>
          <w:sz w:val="24"/>
          <w:szCs w:val="24"/>
        </w:rPr>
        <w:t>four(</w:t>
      </w:r>
      <w:proofErr w:type="gramEnd"/>
      <w:r>
        <w:rPr>
          <w:rFonts w:ascii="Arial" w:eastAsia="Arial" w:hAnsi="Arial" w:cs="Arial"/>
          <w:sz w:val="24"/>
          <w:szCs w:val="24"/>
        </w:rPr>
        <w:t>4)</w:t>
      </w:r>
      <w:r>
        <w:rPr>
          <w:rFonts w:eastAsia="Times New Roman"/>
          <w:sz w:val="24"/>
          <w:szCs w:val="24"/>
        </w:rPr>
        <w:t xml:space="preserve"> persons. The Occupancy limit is strictly enforced. If you bring in extra guests or visitors in excess of the maximum occupancy limit, you will be asked to vacate the property. Any security payments and all rent will be subject to for</w:t>
      </w:r>
      <w:r>
        <w:rPr>
          <w:rFonts w:eastAsia="Times New Roman"/>
          <w:sz w:val="24"/>
          <w:szCs w:val="24"/>
        </w:rPr>
        <w:t>feiture.</w:t>
      </w:r>
    </w:p>
    <w:p w:rsidR="00203A82" w:rsidRDefault="00203A82">
      <w:pPr>
        <w:spacing w:line="3" w:lineRule="exact"/>
        <w:rPr>
          <w:rFonts w:eastAsia="Times New Roman"/>
          <w:sz w:val="24"/>
          <w:szCs w:val="24"/>
        </w:rPr>
      </w:pPr>
    </w:p>
    <w:p w:rsidR="00203A82" w:rsidRPr="00DA7B8E" w:rsidRDefault="00DA7B8E" w:rsidP="00DA7B8E">
      <w:pPr>
        <w:pStyle w:val="ListParagraph"/>
        <w:numPr>
          <w:ilvl w:val="0"/>
          <w:numId w:val="3"/>
        </w:numPr>
        <w:rPr>
          <w:rFonts w:eastAsia="Times New Roman"/>
          <w:sz w:val="24"/>
          <w:szCs w:val="24"/>
        </w:rPr>
      </w:pPr>
      <w:r w:rsidRPr="00DA7B8E">
        <w:rPr>
          <w:rFonts w:eastAsia="Times New Roman"/>
          <w:b/>
          <w:bCs/>
          <w:sz w:val="24"/>
          <w:szCs w:val="24"/>
        </w:rPr>
        <w:t>Absolutely No House Parties Allowe</w:t>
      </w:r>
      <w:r w:rsidRPr="00DA7B8E">
        <w:rPr>
          <w:rFonts w:ascii="Arial" w:eastAsia="Arial" w:hAnsi="Arial" w:cs="Arial"/>
          <w:b/>
          <w:bCs/>
          <w:sz w:val="24"/>
          <w:szCs w:val="24"/>
        </w:rPr>
        <w:t>d!!</w:t>
      </w:r>
    </w:p>
    <w:p w:rsidR="00203A82" w:rsidRDefault="00203A82">
      <w:pPr>
        <w:spacing w:line="283" w:lineRule="exact"/>
        <w:rPr>
          <w:rFonts w:eastAsia="Times New Roman"/>
          <w:sz w:val="24"/>
          <w:szCs w:val="24"/>
        </w:rPr>
      </w:pPr>
    </w:p>
    <w:p w:rsidR="00203A82" w:rsidRDefault="00DA7B8E" w:rsidP="00DA7B8E">
      <w:pPr>
        <w:numPr>
          <w:ilvl w:val="0"/>
          <w:numId w:val="3"/>
        </w:numPr>
        <w:tabs>
          <w:tab w:val="left" w:pos="360"/>
        </w:tabs>
        <w:spacing w:line="256" w:lineRule="auto"/>
        <w:jc w:val="both"/>
        <w:rPr>
          <w:rFonts w:eastAsia="Times New Roman"/>
          <w:sz w:val="24"/>
          <w:szCs w:val="24"/>
        </w:rPr>
      </w:pPr>
      <w:r>
        <w:rPr>
          <w:rFonts w:eastAsia="Times New Roman"/>
          <w:sz w:val="24"/>
          <w:szCs w:val="24"/>
        </w:rPr>
        <w:t>PETS. Resident acknowledges that NO PETS are allowed in or on the premises. Unauthorized occupancy of pets will result in a $200 fine, immediate eviction and loss of all rents.</w:t>
      </w:r>
    </w:p>
    <w:p w:rsidR="00203A82" w:rsidRDefault="00203A82">
      <w:pPr>
        <w:spacing w:line="224" w:lineRule="exact"/>
        <w:rPr>
          <w:rFonts w:eastAsia="Times New Roman"/>
          <w:sz w:val="24"/>
          <w:szCs w:val="24"/>
        </w:rPr>
      </w:pPr>
    </w:p>
    <w:p w:rsidR="00203A82" w:rsidRDefault="00DA7B8E" w:rsidP="00DA7B8E">
      <w:pPr>
        <w:numPr>
          <w:ilvl w:val="0"/>
          <w:numId w:val="3"/>
        </w:numPr>
        <w:tabs>
          <w:tab w:val="left" w:pos="360"/>
        </w:tabs>
        <w:spacing w:line="255" w:lineRule="auto"/>
        <w:jc w:val="both"/>
        <w:rPr>
          <w:rFonts w:eastAsia="Times New Roman"/>
          <w:sz w:val="24"/>
          <w:szCs w:val="24"/>
        </w:rPr>
      </w:pPr>
      <w:r>
        <w:rPr>
          <w:rFonts w:eastAsia="Times New Roman"/>
          <w:sz w:val="24"/>
          <w:szCs w:val="24"/>
        </w:rPr>
        <w:t xml:space="preserve">NO SMOKING. Absolutely no </w:t>
      </w:r>
      <w:r>
        <w:rPr>
          <w:rFonts w:eastAsia="Times New Roman"/>
          <w:sz w:val="24"/>
          <w:szCs w:val="24"/>
        </w:rPr>
        <w:t>smoking inside the condo. If smoking is detected inside c</w:t>
      </w:r>
      <w:r>
        <w:rPr>
          <w:rFonts w:ascii="Arial" w:eastAsia="Arial" w:hAnsi="Arial" w:cs="Arial"/>
          <w:sz w:val="24"/>
          <w:szCs w:val="24"/>
        </w:rPr>
        <w:t>ondo</w:t>
      </w:r>
      <w:r>
        <w:rPr>
          <w:rFonts w:eastAsia="Times New Roman"/>
          <w:sz w:val="24"/>
          <w:szCs w:val="24"/>
        </w:rPr>
        <w:t xml:space="preserve"> it will result immediate cause for eviction and a carpet and cleaning company will be called in to clean and disinfect the c</w:t>
      </w:r>
      <w:r>
        <w:rPr>
          <w:rFonts w:ascii="Arial" w:eastAsia="Arial" w:hAnsi="Arial" w:cs="Arial"/>
          <w:sz w:val="24"/>
          <w:szCs w:val="24"/>
        </w:rPr>
        <w:t>o</w:t>
      </w:r>
      <w:r>
        <w:rPr>
          <w:rFonts w:eastAsia="Times New Roman"/>
          <w:sz w:val="24"/>
          <w:szCs w:val="24"/>
        </w:rPr>
        <w:t>ndo at renter’s expense.</w:t>
      </w:r>
    </w:p>
    <w:p w:rsidR="00203A82" w:rsidRDefault="00203A82">
      <w:pPr>
        <w:spacing w:line="226" w:lineRule="exact"/>
        <w:rPr>
          <w:rFonts w:eastAsia="Times New Roman"/>
          <w:sz w:val="24"/>
          <w:szCs w:val="24"/>
        </w:rPr>
      </w:pPr>
    </w:p>
    <w:p w:rsidR="00203A82" w:rsidRDefault="00DA7B8E" w:rsidP="00DA7B8E">
      <w:pPr>
        <w:numPr>
          <w:ilvl w:val="0"/>
          <w:numId w:val="3"/>
        </w:numPr>
        <w:tabs>
          <w:tab w:val="left" w:pos="360"/>
        </w:tabs>
        <w:spacing w:line="246" w:lineRule="auto"/>
        <w:jc w:val="both"/>
        <w:rPr>
          <w:rFonts w:eastAsia="Times New Roman"/>
          <w:sz w:val="24"/>
          <w:szCs w:val="24"/>
        </w:rPr>
      </w:pPr>
      <w:r>
        <w:rPr>
          <w:rFonts w:eastAsia="Times New Roman"/>
          <w:sz w:val="24"/>
          <w:szCs w:val="24"/>
        </w:rPr>
        <w:t>INDEMNIFICATION &amp; HOLD HARMLESS. Resident(s</w:t>
      </w:r>
      <w:r>
        <w:rPr>
          <w:rFonts w:eastAsia="Times New Roman"/>
          <w:sz w:val="24"/>
          <w:szCs w:val="24"/>
        </w:rPr>
        <w:t>) agree to indemnify and hold harmless the Landlord for any liabilities, theft, damage, cost or expense whatsoever arising from or related to any claim or litigation which may arise out of or in connection with Resident(s) and/or their guests use and occup</w:t>
      </w:r>
      <w:r>
        <w:rPr>
          <w:rFonts w:eastAsia="Times New Roman"/>
          <w:sz w:val="24"/>
          <w:szCs w:val="24"/>
        </w:rPr>
        <w:t>ancy of the rental property including but not limited to any claim or liability for personal injury or damage or theft of property which is made, incurred or sustained by Guest(s).</w:t>
      </w:r>
    </w:p>
    <w:p w:rsidR="00203A82" w:rsidRDefault="00203A82">
      <w:pPr>
        <w:spacing w:line="238" w:lineRule="exact"/>
        <w:rPr>
          <w:rFonts w:eastAsia="Times New Roman"/>
          <w:sz w:val="24"/>
          <w:szCs w:val="24"/>
        </w:rPr>
      </w:pPr>
    </w:p>
    <w:p w:rsidR="00203A82" w:rsidRDefault="00DA7B8E" w:rsidP="00DA7B8E">
      <w:pPr>
        <w:numPr>
          <w:ilvl w:val="0"/>
          <w:numId w:val="3"/>
        </w:numPr>
        <w:tabs>
          <w:tab w:val="left" w:pos="360"/>
        </w:tabs>
        <w:spacing w:line="250" w:lineRule="auto"/>
        <w:jc w:val="both"/>
        <w:rPr>
          <w:rFonts w:eastAsia="Times New Roman"/>
          <w:sz w:val="24"/>
          <w:szCs w:val="24"/>
        </w:rPr>
      </w:pPr>
      <w:r>
        <w:rPr>
          <w:rFonts w:eastAsia="Times New Roman"/>
          <w:sz w:val="24"/>
          <w:szCs w:val="24"/>
        </w:rPr>
        <w:t>VIOLATION OF AGREEMENT. If Resident(s) violates any of the conditions of t</w:t>
      </w:r>
      <w:r>
        <w:rPr>
          <w:rFonts w:eastAsia="Times New Roman"/>
          <w:sz w:val="24"/>
          <w:szCs w:val="24"/>
        </w:rPr>
        <w:t>his Agreement, Agent may terminate this Agreement and enter the premises. Upon notice of termination of this Agreement, Resident(s) shall vacate the Premises immediately and forfeit all rents.</w:t>
      </w:r>
    </w:p>
    <w:p w:rsidR="00203A82" w:rsidRDefault="00203A82">
      <w:pPr>
        <w:sectPr w:rsidR="00203A82">
          <w:pgSz w:w="12240" w:h="15840"/>
          <w:pgMar w:top="1422" w:right="1440" w:bottom="1079" w:left="1440" w:header="0" w:footer="0" w:gutter="0"/>
          <w:cols w:space="720" w:equalWidth="0">
            <w:col w:w="9360"/>
          </w:cols>
        </w:sectPr>
      </w:pPr>
    </w:p>
    <w:p w:rsidR="00203A82" w:rsidRDefault="00203A82">
      <w:pPr>
        <w:spacing w:line="200" w:lineRule="exact"/>
        <w:rPr>
          <w:sz w:val="20"/>
          <w:szCs w:val="20"/>
        </w:rPr>
      </w:pPr>
      <w:bookmarkStart w:id="3" w:name="page3"/>
      <w:bookmarkEnd w:id="3"/>
    </w:p>
    <w:p w:rsidR="00203A82" w:rsidRDefault="00203A82">
      <w:pPr>
        <w:spacing w:line="341" w:lineRule="exact"/>
        <w:rPr>
          <w:sz w:val="20"/>
          <w:szCs w:val="20"/>
        </w:rPr>
      </w:pPr>
    </w:p>
    <w:p w:rsidR="00203A82" w:rsidRPr="00DA7B8E" w:rsidRDefault="00DA7B8E" w:rsidP="00DA7B8E">
      <w:pPr>
        <w:pStyle w:val="ListParagraph"/>
        <w:numPr>
          <w:ilvl w:val="0"/>
          <w:numId w:val="3"/>
        </w:numPr>
        <w:spacing w:line="339" w:lineRule="auto"/>
        <w:ind w:right="960"/>
        <w:rPr>
          <w:sz w:val="20"/>
          <w:szCs w:val="20"/>
        </w:rPr>
      </w:pPr>
      <w:r w:rsidRPr="00DA7B8E">
        <w:rPr>
          <w:rFonts w:ascii="Arial" w:eastAsia="Arial" w:hAnsi="Arial" w:cs="Arial"/>
          <w:sz w:val="21"/>
          <w:szCs w:val="21"/>
        </w:rPr>
        <w:t>________________________________________ Resident</w:t>
      </w:r>
    </w:p>
    <w:p w:rsidR="00203A82" w:rsidRDefault="00DA7B8E">
      <w:pPr>
        <w:spacing w:line="20" w:lineRule="exact"/>
        <w:rPr>
          <w:sz w:val="20"/>
          <w:szCs w:val="20"/>
        </w:rPr>
      </w:pPr>
      <w:r>
        <w:rPr>
          <w:sz w:val="20"/>
          <w:szCs w:val="20"/>
        </w:rPr>
        <w:br w:type="column"/>
      </w:r>
    </w:p>
    <w:p w:rsidR="00203A82" w:rsidRDefault="00203A82">
      <w:pPr>
        <w:spacing w:line="200" w:lineRule="exact"/>
        <w:rPr>
          <w:sz w:val="20"/>
          <w:szCs w:val="20"/>
        </w:rPr>
      </w:pPr>
    </w:p>
    <w:p w:rsidR="00203A82" w:rsidRDefault="00203A82">
      <w:pPr>
        <w:spacing w:line="321" w:lineRule="exact"/>
        <w:rPr>
          <w:sz w:val="20"/>
          <w:szCs w:val="20"/>
        </w:rPr>
      </w:pPr>
    </w:p>
    <w:p w:rsidR="00203A82" w:rsidRPr="00DA7B8E" w:rsidRDefault="00DA7B8E" w:rsidP="00DA7B8E">
      <w:pPr>
        <w:pStyle w:val="ListParagraph"/>
        <w:numPr>
          <w:ilvl w:val="0"/>
          <w:numId w:val="3"/>
        </w:numPr>
        <w:rPr>
          <w:sz w:val="20"/>
          <w:szCs w:val="20"/>
        </w:rPr>
      </w:pPr>
      <w:r w:rsidRPr="00DA7B8E">
        <w:rPr>
          <w:rFonts w:ascii="Arial" w:eastAsia="Arial" w:hAnsi="Arial" w:cs="Arial"/>
          <w:sz w:val="21"/>
          <w:szCs w:val="21"/>
        </w:rPr>
        <w:t>__________________</w:t>
      </w:r>
    </w:p>
    <w:p w:rsidR="00203A82" w:rsidRDefault="00203A82">
      <w:pPr>
        <w:spacing w:line="35" w:lineRule="exact"/>
        <w:rPr>
          <w:sz w:val="20"/>
          <w:szCs w:val="20"/>
        </w:rPr>
      </w:pPr>
    </w:p>
    <w:p w:rsidR="00203A82" w:rsidRPr="00DA7B8E" w:rsidRDefault="00DA7B8E" w:rsidP="00DA7B8E">
      <w:pPr>
        <w:pStyle w:val="ListParagraph"/>
        <w:numPr>
          <w:ilvl w:val="0"/>
          <w:numId w:val="3"/>
        </w:numPr>
        <w:rPr>
          <w:sz w:val="20"/>
          <w:szCs w:val="20"/>
        </w:rPr>
      </w:pPr>
      <w:r w:rsidRPr="00DA7B8E">
        <w:rPr>
          <w:rFonts w:ascii="Arial" w:eastAsia="Arial" w:hAnsi="Arial" w:cs="Arial"/>
          <w:sz w:val="24"/>
          <w:szCs w:val="24"/>
        </w:rPr>
        <w:t>Date</w:t>
      </w:r>
    </w:p>
    <w:p w:rsidR="00203A82" w:rsidRDefault="00203A82">
      <w:pPr>
        <w:spacing w:line="330" w:lineRule="exact"/>
        <w:rPr>
          <w:sz w:val="20"/>
          <w:szCs w:val="20"/>
        </w:rPr>
      </w:pPr>
    </w:p>
    <w:p w:rsidR="00203A82" w:rsidRDefault="00203A82">
      <w:pPr>
        <w:sectPr w:rsidR="00203A82">
          <w:pgSz w:w="12240" w:h="15840"/>
          <w:pgMar w:top="1440" w:right="1440" w:bottom="1440" w:left="1440" w:header="0" w:footer="0" w:gutter="0"/>
          <w:cols w:num="2" w:space="720" w:equalWidth="0">
            <w:col w:w="5760" w:space="720"/>
            <w:col w:w="2880"/>
          </w:cols>
        </w:sectPr>
      </w:pPr>
    </w:p>
    <w:p w:rsidR="00203A82" w:rsidRDefault="00203A82">
      <w:pPr>
        <w:spacing w:line="200" w:lineRule="exact"/>
        <w:rPr>
          <w:sz w:val="20"/>
          <w:szCs w:val="20"/>
        </w:rPr>
      </w:pPr>
    </w:p>
    <w:p w:rsidR="00203A82" w:rsidRDefault="00203A82">
      <w:pPr>
        <w:spacing w:line="200" w:lineRule="exact"/>
        <w:rPr>
          <w:sz w:val="20"/>
          <w:szCs w:val="20"/>
        </w:rPr>
      </w:pPr>
    </w:p>
    <w:p w:rsidR="00203A82" w:rsidRDefault="00203A82">
      <w:pPr>
        <w:spacing w:line="200" w:lineRule="exact"/>
        <w:rPr>
          <w:sz w:val="20"/>
          <w:szCs w:val="20"/>
        </w:rPr>
      </w:pPr>
    </w:p>
    <w:p w:rsidR="00203A82" w:rsidRDefault="00203A82">
      <w:pPr>
        <w:spacing w:line="200" w:lineRule="exact"/>
        <w:rPr>
          <w:sz w:val="20"/>
          <w:szCs w:val="20"/>
        </w:rPr>
      </w:pPr>
    </w:p>
    <w:p w:rsidR="00203A82" w:rsidRDefault="00203A82">
      <w:pPr>
        <w:spacing w:line="250" w:lineRule="exact"/>
        <w:rPr>
          <w:sz w:val="20"/>
          <w:szCs w:val="20"/>
        </w:rPr>
      </w:pPr>
    </w:p>
    <w:p w:rsidR="00203A82" w:rsidRPr="00DA7B8E" w:rsidRDefault="00DA7B8E" w:rsidP="00DA7B8E">
      <w:pPr>
        <w:pStyle w:val="ListParagraph"/>
        <w:numPr>
          <w:ilvl w:val="0"/>
          <w:numId w:val="3"/>
        </w:numPr>
        <w:rPr>
          <w:sz w:val="20"/>
          <w:szCs w:val="20"/>
        </w:rPr>
      </w:pPr>
      <w:r w:rsidRPr="00DA7B8E">
        <w:rPr>
          <w:rFonts w:ascii="Arial" w:eastAsia="Arial" w:hAnsi="Arial" w:cs="Arial"/>
          <w:sz w:val="21"/>
          <w:szCs w:val="21"/>
        </w:rPr>
        <w:t>________________________________________</w:t>
      </w:r>
    </w:p>
    <w:p w:rsidR="00203A82" w:rsidRDefault="00203A82">
      <w:pPr>
        <w:spacing w:line="35" w:lineRule="exact"/>
        <w:rPr>
          <w:sz w:val="20"/>
          <w:szCs w:val="20"/>
        </w:rPr>
      </w:pPr>
    </w:p>
    <w:p w:rsidR="00203A82" w:rsidRPr="00DA7B8E" w:rsidRDefault="00DA7B8E" w:rsidP="00DA7B8E">
      <w:pPr>
        <w:pStyle w:val="ListParagraph"/>
        <w:numPr>
          <w:ilvl w:val="0"/>
          <w:numId w:val="3"/>
        </w:numPr>
        <w:rPr>
          <w:sz w:val="20"/>
          <w:szCs w:val="20"/>
        </w:rPr>
      </w:pPr>
      <w:r w:rsidRPr="00DA7B8E">
        <w:rPr>
          <w:rFonts w:ascii="Arial" w:eastAsia="Arial" w:hAnsi="Arial" w:cs="Arial"/>
          <w:sz w:val="24"/>
          <w:szCs w:val="24"/>
        </w:rPr>
        <w:t>Michael Murphy, Member</w:t>
      </w:r>
    </w:p>
    <w:p w:rsidR="00203A82" w:rsidRPr="00DA7B8E" w:rsidRDefault="00DA7B8E" w:rsidP="00DA7B8E">
      <w:pPr>
        <w:pStyle w:val="ListParagraph"/>
        <w:numPr>
          <w:ilvl w:val="0"/>
          <w:numId w:val="3"/>
        </w:numPr>
        <w:rPr>
          <w:sz w:val="20"/>
          <w:szCs w:val="20"/>
        </w:rPr>
      </w:pPr>
      <w:r w:rsidRPr="00DA7B8E">
        <w:rPr>
          <w:rFonts w:ascii="Arial" w:eastAsia="Arial" w:hAnsi="Arial" w:cs="Arial"/>
          <w:sz w:val="24"/>
          <w:szCs w:val="24"/>
        </w:rPr>
        <w:t>North Coast Holding Company, LLC</w:t>
      </w:r>
    </w:p>
    <w:p w:rsidR="00203A82" w:rsidRDefault="00DA7B8E">
      <w:pPr>
        <w:spacing w:line="20" w:lineRule="exact"/>
        <w:rPr>
          <w:sz w:val="20"/>
          <w:szCs w:val="20"/>
        </w:rPr>
      </w:pPr>
      <w:r>
        <w:rPr>
          <w:sz w:val="20"/>
          <w:szCs w:val="20"/>
        </w:rPr>
        <w:br w:type="column"/>
      </w:r>
    </w:p>
    <w:p w:rsidR="00203A82" w:rsidRDefault="00203A82">
      <w:pPr>
        <w:spacing w:line="200" w:lineRule="exact"/>
        <w:rPr>
          <w:sz w:val="20"/>
          <w:szCs w:val="20"/>
        </w:rPr>
      </w:pPr>
    </w:p>
    <w:p w:rsidR="00203A82" w:rsidRDefault="00203A82">
      <w:pPr>
        <w:spacing w:line="200" w:lineRule="exact"/>
        <w:rPr>
          <w:sz w:val="20"/>
          <w:szCs w:val="20"/>
        </w:rPr>
      </w:pPr>
    </w:p>
    <w:p w:rsidR="00203A82" w:rsidRDefault="00203A82">
      <w:pPr>
        <w:spacing w:line="200" w:lineRule="exact"/>
        <w:rPr>
          <w:sz w:val="20"/>
          <w:szCs w:val="20"/>
        </w:rPr>
      </w:pPr>
    </w:p>
    <w:p w:rsidR="00203A82" w:rsidRDefault="00203A82">
      <w:pPr>
        <w:spacing w:line="200" w:lineRule="exact"/>
        <w:rPr>
          <w:sz w:val="20"/>
          <w:szCs w:val="20"/>
        </w:rPr>
      </w:pPr>
    </w:p>
    <w:p w:rsidR="00203A82" w:rsidRDefault="00203A82">
      <w:pPr>
        <w:spacing w:line="230" w:lineRule="exact"/>
        <w:rPr>
          <w:sz w:val="20"/>
          <w:szCs w:val="20"/>
        </w:rPr>
      </w:pPr>
    </w:p>
    <w:p w:rsidR="00203A82" w:rsidRDefault="00DA7B8E">
      <w:pPr>
        <w:rPr>
          <w:sz w:val="20"/>
          <w:szCs w:val="20"/>
        </w:rPr>
      </w:pPr>
      <w:r>
        <w:rPr>
          <w:rFonts w:ascii="Arial" w:eastAsia="Arial" w:hAnsi="Arial" w:cs="Arial"/>
          <w:sz w:val="21"/>
          <w:szCs w:val="21"/>
        </w:rPr>
        <w:t>__________________</w:t>
      </w:r>
    </w:p>
    <w:p w:rsidR="00203A82" w:rsidRDefault="00203A82">
      <w:pPr>
        <w:spacing w:line="35" w:lineRule="exact"/>
        <w:rPr>
          <w:sz w:val="20"/>
          <w:szCs w:val="20"/>
        </w:rPr>
      </w:pPr>
    </w:p>
    <w:p w:rsidR="00203A82" w:rsidRDefault="00DA7B8E">
      <w:pPr>
        <w:ind w:left="720"/>
        <w:rPr>
          <w:sz w:val="20"/>
          <w:szCs w:val="20"/>
        </w:rPr>
      </w:pPr>
      <w:r>
        <w:rPr>
          <w:rFonts w:ascii="Arial" w:eastAsia="Arial" w:hAnsi="Arial" w:cs="Arial"/>
          <w:sz w:val="24"/>
          <w:szCs w:val="24"/>
        </w:rPr>
        <w:t>Date</w:t>
      </w:r>
    </w:p>
    <w:sectPr w:rsidR="00203A82">
      <w:type w:val="continuous"/>
      <w:pgSz w:w="12240" w:h="15840"/>
      <w:pgMar w:top="1440" w:right="1440" w:bottom="1440" w:left="1440" w:header="0" w:footer="0" w:gutter="0"/>
      <w:cols w:num="2" w:space="720" w:equalWidth="0">
        <w:col w:w="5760" w:space="720"/>
        <w:col w:w="288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3C9869"/>
    <w:multiLevelType w:val="hybridMultilevel"/>
    <w:tmpl w:val="F9DAB1A8"/>
    <w:lvl w:ilvl="0" w:tplc="126871BE">
      <w:start w:val="1"/>
      <w:numFmt w:val="decimal"/>
      <w:lvlText w:val="%1."/>
      <w:lvlJc w:val="left"/>
    </w:lvl>
    <w:lvl w:ilvl="1" w:tplc="0450F128">
      <w:start w:val="1"/>
      <w:numFmt w:val="lowerLetter"/>
      <w:lvlText w:val="%2)"/>
      <w:lvlJc w:val="left"/>
    </w:lvl>
    <w:lvl w:ilvl="2" w:tplc="4802C2DE">
      <w:numFmt w:val="decimal"/>
      <w:lvlText w:val=""/>
      <w:lvlJc w:val="left"/>
    </w:lvl>
    <w:lvl w:ilvl="3" w:tplc="318C1964">
      <w:numFmt w:val="decimal"/>
      <w:lvlText w:val=""/>
      <w:lvlJc w:val="left"/>
    </w:lvl>
    <w:lvl w:ilvl="4" w:tplc="8E689EFE">
      <w:numFmt w:val="decimal"/>
      <w:lvlText w:val=""/>
      <w:lvlJc w:val="left"/>
    </w:lvl>
    <w:lvl w:ilvl="5" w:tplc="F4EA7106">
      <w:numFmt w:val="decimal"/>
      <w:lvlText w:val=""/>
      <w:lvlJc w:val="left"/>
    </w:lvl>
    <w:lvl w:ilvl="6" w:tplc="6B2AB462">
      <w:numFmt w:val="decimal"/>
      <w:lvlText w:val=""/>
      <w:lvlJc w:val="left"/>
    </w:lvl>
    <w:lvl w:ilvl="7" w:tplc="A23EA0EE">
      <w:numFmt w:val="decimal"/>
      <w:lvlText w:val=""/>
      <w:lvlJc w:val="left"/>
    </w:lvl>
    <w:lvl w:ilvl="8" w:tplc="3FF4FC96">
      <w:numFmt w:val="decimal"/>
      <w:lvlText w:val=""/>
      <w:lvlJc w:val="left"/>
    </w:lvl>
  </w:abstractNum>
  <w:abstractNum w:abstractNumId="1">
    <w:nsid w:val="66334873"/>
    <w:multiLevelType w:val="hybridMultilevel"/>
    <w:tmpl w:val="9E440CF6"/>
    <w:lvl w:ilvl="0" w:tplc="AB08CD00">
      <w:start w:val="6"/>
      <w:numFmt w:val="decimal"/>
      <w:lvlText w:val="%1."/>
      <w:lvlJc w:val="left"/>
    </w:lvl>
    <w:lvl w:ilvl="1" w:tplc="0AF82AFA">
      <w:numFmt w:val="decimal"/>
      <w:lvlText w:val=""/>
      <w:lvlJc w:val="left"/>
    </w:lvl>
    <w:lvl w:ilvl="2" w:tplc="1C4C0A7E">
      <w:numFmt w:val="decimal"/>
      <w:lvlText w:val=""/>
      <w:lvlJc w:val="left"/>
    </w:lvl>
    <w:lvl w:ilvl="3" w:tplc="C24A3AE2">
      <w:numFmt w:val="decimal"/>
      <w:lvlText w:val=""/>
      <w:lvlJc w:val="left"/>
    </w:lvl>
    <w:lvl w:ilvl="4" w:tplc="4B4E7CB6">
      <w:numFmt w:val="decimal"/>
      <w:lvlText w:val=""/>
      <w:lvlJc w:val="left"/>
    </w:lvl>
    <w:lvl w:ilvl="5" w:tplc="D6AE5458">
      <w:numFmt w:val="decimal"/>
      <w:lvlText w:val=""/>
      <w:lvlJc w:val="left"/>
    </w:lvl>
    <w:lvl w:ilvl="6" w:tplc="16E0DBD4">
      <w:numFmt w:val="decimal"/>
      <w:lvlText w:val=""/>
      <w:lvlJc w:val="left"/>
    </w:lvl>
    <w:lvl w:ilvl="7" w:tplc="D8E41D72">
      <w:numFmt w:val="decimal"/>
      <w:lvlText w:val=""/>
      <w:lvlJc w:val="left"/>
    </w:lvl>
    <w:lvl w:ilvl="8" w:tplc="29C004AA">
      <w:numFmt w:val="decimal"/>
      <w:lvlText w:val=""/>
      <w:lvlJc w:val="left"/>
    </w:lvl>
  </w:abstractNum>
  <w:abstractNum w:abstractNumId="2">
    <w:nsid w:val="7FC33E34"/>
    <w:multiLevelType w:val="hybridMultilevel"/>
    <w:tmpl w:val="358481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A82"/>
    <w:rsid w:val="00203A82"/>
    <w:rsid w:val="00DA7B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7B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7B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834</Words>
  <Characters>4757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cbs</cp:lastModifiedBy>
  <cp:revision>2</cp:revision>
  <dcterms:created xsi:type="dcterms:W3CDTF">2025-02-20T06:56:00Z</dcterms:created>
  <dcterms:modified xsi:type="dcterms:W3CDTF">2025-02-20T06:56:00Z</dcterms:modified>
</cp:coreProperties>
</file>