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5DD" w:rsidRPr="00E75CD7" w:rsidRDefault="00E75CD7" w:rsidP="00E75CD7">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Auditor Resume Sample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D835DD" w:rsidTr="00E75CD7">
        <w:tc>
          <w:tcPr>
            <w:tcW w:w="9576" w:type="dxa"/>
          </w:tcPr>
          <w:p w:rsidR="00D835DD" w:rsidRDefault="00D835DD" w:rsidP="00D835DD">
            <w:pPr>
              <w:pBdr>
                <w:top w:val="single" w:sz="4" w:space="1" w:color="auto"/>
                <w:left w:val="single" w:sz="4" w:space="4" w:color="auto"/>
                <w:bottom w:val="single" w:sz="4" w:space="1" w:color="auto"/>
                <w:between w:val="single" w:sz="4" w:space="1" w:color="auto"/>
                <w:bar w:val="single" w:sz="4" w:color="auto"/>
              </w:pBdr>
              <w:shd w:val="clear" w:color="auto" w:fill="F79646" w:themeFill="accent6"/>
              <w:spacing w:before="100" w:beforeAutospacing="1" w:after="100" w:afterAutospacing="1"/>
              <w:jc w:val="center"/>
              <w:rPr>
                <w:rFonts w:ascii="Times New Roman" w:eastAsia="Times New Roman" w:hAnsi="Times New Roman" w:cs="Times New Roman"/>
                <w:b/>
                <w:bCs/>
                <w:sz w:val="24"/>
                <w:szCs w:val="24"/>
              </w:rPr>
            </w:pPr>
            <w:r w:rsidRPr="00D835DD">
              <w:rPr>
                <w:rFonts w:ascii="Times New Roman" w:eastAsia="Times New Roman" w:hAnsi="Times New Roman" w:cs="Times New Roman"/>
                <w:b/>
                <w:bCs/>
                <w:sz w:val="38"/>
                <w:szCs w:val="38"/>
              </w:rPr>
              <w:t>YOUR NAME HERE</w:t>
            </w:r>
            <w:r>
              <w:rPr>
                <w:rFonts w:ascii="Times New Roman" w:eastAsia="Times New Roman" w:hAnsi="Times New Roman" w:cs="Times New Roman"/>
                <w:b/>
                <w:bCs/>
                <w:sz w:val="24"/>
                <w:szCs w:val="24"/>
              </w:rPr>
              <w:br/>
            </w:r>
            <w:proofErr w:type="gramStart"/>
            <w:r>
              <w:rPr>
                <w:rFonts w:ascii="Times New Roman" w:eastAsia="Times New Roman" w:hAnsi="Times New Roman" w:cs="Times New Roman"/>
                <w:b/>
                <w:bCs/>
                <w:sz w:val="24"/>
                <w:szCs w:val="24"/>
              </w:rPr>
              <w:t>CA  (</w:t>
            </w:r>
            <w:proofErr w:type="gramEnd"/>
            <w:r>
              <w:rPr>
                <w:rFonts w:ascii="Times New Roman" w:eastAsia="Times New Roman" w:hAnsi="Times New Roman" w:cs="Times New Roman"/>
                <w:b/>
                <w:bCs/>
                <w:sz w:val="24"/>
                <w:szCs w:val="24"/>
              </w:rPr>
              <w:t>Inter), CPA, USA.</w:t>
            </w:r>
          </w:p>
          <w:p w:rsidR="00E75CD7" w:rsidRDefault="00E75CD7" w:rsidP="00D835DD">
            <w:pPr>
              <w:pBdr>
                <w:top w:val="single" w:sz="4" w:space="1" w:color="auto"/>
                <w:left w:val="single" w:sz="4" w:space="4" w:color="auto"/>
                <w:bottom w:val="single" w:sz="4" w:space="1" w:color="auto"/>
                <w:between w:val="single" w:sz="4" w:space="1" w:color="auto"/>
                <w:bar w:val="single" w:sz="4" w:color="auto"/>
              </w:pBdr>
              <w:shd w:val="clear" w:color="auto" w:fill="F79646" w:themeFill="accent6"/>
              <w:spacing w:before="100" w:beforeAutospacing="1" w:after="100" w:afterAutospacing="1"/>
              <w:jc w:val="center"/>
              <w:rPr>
                <w:rFonts w:ascii="Times New Roman" w:eastAsia="Times New Roman" w:hAnsi="Times New Roman" w:cs="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3405"/>
            </w:tblGrid>
            <w:tr w:rsidR="00D835DD" w:rsidTr="00E75CD7">
              <w:tc>
                <w:tcPr>
                  <w:tcW w:w="5940" w:type="dxa"/>
                </w:tcPr>
                <w:p w:rsidR="00D835DD" w:rsidRPr="00D835DD" w:rsidRDefault="00E75CD7" w:rsidP="00D835D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663360" behindDoc="0" locked="0" layoutInCell="1" allowOverlap="1" wp14:anchorId="7458F57E" wp14:editId="13CED5B7">
                            <wp:simplePos x="0" y="0"/>
                            <wp:positionH relativeFrom="column">
                              <wp:posOffset>-30480</wp:posOffset>
                            </wp:positionH>
                            <wp:positionV relativeFrom="paragraph">
                              <wp:posOffset>34290</wp:posOffset>
                            </wp:positionV>
                            <wp:extent cx="152400" cy="104775"/>
                            <wp:effectExtent l="0" t="19050" r="38100" b="47625"/>
                            <wp:wrapNone/>
                            <wp:docPr id="3" name="Right Arrow 3"/>
                            <wp:cNvGraphicFramePr/>
                            <a:graphic xmlns:a="http://schemas.openxmlformats.org/drawingml/2006/main">
                              <a:graphicData uri="http://schemas.microsoft.com/office/word/2010/wordprocessingShape">
                                <wps:wsp>
                                  <wps:cNvSpPr/>
                                  <wps:spPr>
                                    <a:xfrm>
                                      <a:off x="0" y="0"/>
                                      <a:ext cx="152400" cy="104775"/>
                                    </a:xfrm>
                                    <a:prstGeom prst="rightArrow">
                                      <a:avLst/>
                                    </a:prstGeom>
                                    <a:solidFill>
                                      <a:schemeClr val="accent6">
                                        <a:lumMod val="75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2.4pt;margin-top:2.7pt;width:12pt;height:8.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TrqrAIAABoGAAAOAAAAZHJzL2Uyb0RvYy54bWysVMFu2zAMvQ/YPwi6r7bTpOmCOkXQosOA&#10;rg3aDj2rshwbkERNUuJkXz9KctysCzag2EUWRfKRfCZ5cblVkmyEdS3okhYnOSVCc6havSrp96eb&#10;T+eUOM90xSRoUdKdcPRy/vHDRWdmYgQNyEpYgiDazTpT0sZ7M8syxxuhmDsBIzQqa7CKeRTtKqss&#10;6xBdyWyU52dZB7YyFrhwDl+vk5LOI35dC+7v69oJT2RJMTcfTxvPl3Bm8ws2W1lmmpb3abB3ZKFY&#10;qzHoAHXNPCNr2/4BpVpuwUHtTzioDOq65SLWgNUU+ZtqHhtmRKwFyXFmoMn9P1h+t1la0lYlPaVE&#10;M4W/6KFdNZ4srIWOnAaCOuNmaPdolraXHF5DtdvaqvDFOsg2krobSBVbTzg+FpPROEfqOaqKfDyd&#10;TgJm9upsrPNfBCgSLiW1IXyMHgllm1vnk8PeMER0INvqppUyCqFbxJW0ZMPwPzPOhfZn0V2u1Teo&#10;0vt0kmMiCSs2WHCJqfyGJvV7A5whft9SGBcbL8XF8v8dFwkJgbNAdqI33vxOipCO1A+ixv+EhI5i&#10;YUMBhzUXSdWwSqTnUPHxkiNgQK6RxAG7BzjGZ9Ez19sHVxEHbHDO/5ZYon3wiJFB+8FZtRrsMQDp&#10;h8jJfk9Soiaw9ALVDrvYQhpvZ/hNi710y5xfMovzjO2HO8rf41FL6EoK/Y2SBuzPY+/BHscMtZR0&#10;uB9K6n6smRWUyK8aB/BzMR6HhRKF8WQ6QsEeal4ONXqtrgBbs8BtaHi8Bnsv99fagnrGVbYIUVHF&#10;NMfYJeXe7oUrn/YWLkMuFotohkvEMH+rHw0P4IHVMCVP22dmTT9QHifxDva7hM3eTFSyDZ4aFmsP&#10;dRvH7ZXXnm9cQHFW+mUZNtyhHK1eV/r8FwAAAP//AwBQSwMEFAAGAAgAAAAhADhfahXfAAAABgEA&#10;AA8AAABkcnMvZG93bnJldi54bWxMzk9Lw0AQBfC74HdYRvDWbhpramMmpQgetFAwFv/cNtlpEszO&#10;huy2jd++25Mehze898tWo+nEkQbXWkaYTSMQxJXVLdcIu/fnyQMI5xVr1VkmhF9ysMqvrzKVanvi&#10;NzoWvhahhF2qEBrv+1RKVzVklJvanjhkezsY5cM51FIP6hTKTSfjKEqkUS2HhUb19NRQ9VMcDIJ+&#10;dcl6u9h+FcnL/nuzufsoPkuDeHszrh9BeBr93zNc+IEOeTCV9sDaiQ5hMg9yj3A/B3GJlzGIEiGe&#10;LUHmmfzPz88AAAD//wMAUEsBAi0AFAAGAAgAAAAhALaDOJL+AAAA4QEAABMAAAAAAAAAAAAAAAAA&#10;AAAAAFtDb250ZW50X1R5cGVzXS54bWxQSwECLQAUAAYACAAAACEAOP0h/9YAAACUAQAACwAAAAAA&#10;AAAAAAAAAAAvAQAAX3JlbHMvLnJlbHNQSwECLQAUAAYACAAAACEAVS066qwCAAAaBgAADgAAAAAA&#10;AAAAAAAAAAAuAgAAZHJzL2Uyb0RvYy54bWxQSwECLQAUAAYACAAAACEAOF9qFd8AAAAGAQAADwAA&#10;AAAAAAAAAAAAAAAGBQAAZHJzL2Rvd25yZXYueG1sUEsFBgAAAAAEAAQA8wAAABIGAAAAAA==&#10;" adj="14175" fillcolor="#e36c0a [2409]" strokecolor="#fabf8f [1945]" strokeweight="2pt"/>
                        </w:pict>
                      </mc:Fallback>
                    </mc:AlternateContent>
                  </w:r>
                  <w:r w:rsidRPr="00E75CD7">
                    <w:rPr>
                      <w:rFonts w:ascii="Times New Roman" w:eastAsia="Times New Roman" w:hAnsi="Times New Roman" w:cs="Times New Roman"/>
                      <w:sz w:val="24"/>
                      <w:szCs w:val="24"/>
                    </w:rPr>
                    <w:t xml:space="preserve">    </w:t>
                  </w:r>
                  <w:r w:rsidR="00D835DD" w:rsidRPr="00D835DD">
                    <w:rPr>
                      <w:rFonts w:ascii="Times New Roman" w:eastAsia="Times New Roman" w:hAnsi="Times New Roman" w:cs="Times New Roman"/>
                      <w:sz w:val="24"/>
                      <w:szCs w:val="24"/>
                      <w:u w:val="single"/>
                    </w:rPr>
                    <w:t>CAREER OBJECTIVE:</w:t>
                  </w:r>
                </w:p>
                <w:p w:rsidR="00D835DD" w:rsidRPr="00D835DD" w:rsidRDefault="00D835DD" w:rsidP="00D835DD">
                  <w:pPr>
                    <w:spacing w:before="100" w:beforeAutospacing="1" w:after="100" w:afterAutospacing="1"/>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Seeking a long-term opportunity within the business community, where my professional experience, education, and abilities would be advantageous to the growth of my employer and myself.</w:t>
                  </w:r>
                </w:p>
                <w:p w:rsidR="00D835DD" w:rsidRPr="00D835DD" w:rsidRDefault="00D835DD" w:rsidP="00D835DD">
                  <w:pPr>
                    <w:spacing w:before="100" w:beforeAutospacing="1" w:after="100" w:afterAutospacing="1"/>
                    <w:rPr>
                      <w:rFonts w:ascii="Times New Roman" w:eastAsia="Times New Roman" w:hAnsi="Times New Roman" w:cs="Times New Roman"/>
                      <w:bCs/>
                      <w:sz w:val="24"/>
                      <w:szCs w:val="24"/>
                    </w:rPr>
                  </w:pPr>
                  <w:r w:rsidRPr="00D835DD">
                    <w:rPr>
                      <w:rFonts w:ascii="Times New Roman" w:eastAsia="Times New Roman" w:hAnsi="Times New Roman" w:cs="Times New Roman"/>
                      <w:bCs/>
                      <w:sz w:val="24"/>
                      <w:szCs w:val="24"/>
                    </w:rPr>
                    <w:t>Contact Info:  000-00-0000</w:t>
                  </w:r>
                  <w:r w:rsidRPr="00D835DD">
                    <w:rPr>
                      <w:rFonts w:ascii="Times New Roman" w:eastAsia="Times New Roman" w:hAnsi="Times New Roman" w:cs="Times New Roman"/>
                      <w:bCs/>
                      <w:sz w:val="24"/>
                      <w:szCs w:val="24"/>
                    </w:rPr>
                    <w:br/>
                    <w:t>Address:</w:t>
                  </w:r>
                  <w:r w:rsidRPr="00D835DD">
                    <w:rPr>
                      <w:rFonts w:ascii="Times New Roman" w:eastAsia="Times New Roman" w:hAnsi="Times New Roman" w:cs="Times New Roman"/>
                      <w:bCs/>
                      <w:sz w:val="24"/>
                      <w:szCs w:val="24"/>
                    </w:rPr>
                    <w:br/>
                    <w:t>Email</w:t>
                  </w:r>
                </w:p>
              </w:tc>
              <w:tc>
                <w:tcPr>
                  <w:tcW w:w="3405" w:type="dxa"/>
                </w:tcPr>
                <w:p w:rsidR="00D835DD" w:rsidRDefault="00D835DD" w:rsidP="00D835DD">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noProof/>
                      <w:color w:val="0000FF"/>
                      <w:sz w:val="24"/>
                      <w:szCs w:val="24"/>
                    </w:rPr>
                    <w:drawing>
                      <wp:anchor distT="0" distB="0" distL="114300" distR="114300" simplePos="0" relativeHeight="251658240" behindDoc="0" locked="0" layoutInCell="1" allowOverlap="1" wp14:anchorId="1D9FDEFE" wp14:editId="193A804E">
                        <wp:simplePos x="3952875" y="2295525"/>
                        <wp:positionH relativeFrom="margin">
                          <wp:align>right</wp:align>
                        </wp:positionH>
                        <wp:positionV relativeFrom="margin">
                          <wp:align>top</wp:align>
                        </wp:positionV>
                        <wp:extent cx="1495425" cy="1495425"/>
                        <wp:effectExtent l="0" t="0" r="9525" b="9525"/>
                        <wp:wrapSquare wrapText="bothSides"/>
                        <wp:docPr id="1" name="Picture 1" descr="http://www.latestresumesample.com/wp-content/uploads/2016/10/images.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testresumesample.com/wp-content/uploads/2016/10/images.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anchor>
                    </w:drawing>
                  </w:r>
                </w:p>
              </w:tc>
            </w:tr>
          </w:tbl>
          <w:p w:rsidR="00D835DD" w:rsidRDefault="00D835DD" w:rsidP="00D835DD">
            <w:pPr>
              <w:spacing w:before="100" w:beforeAutospacing="1" w:after="100" w:afterAutospacing="1"/>
              <w:rPr>
                <w:rFonts w:ascii="Times New Roman" w:eastAsia="Times New Roman" w:hAnsi="Times New Roman" w:cs="Times New Roman"/>
                <w:b/>
                <w:bCs/>
                <w:sz w:val="24"/>
                <w:szCs w:val="24"/>
              </w:rPr>
            </w:pPr>
          </w:p>
        </w:tc>
      </w:tr>
    </w:tbl>
    <w:p w:rsidR="00D835DD" w:rsidRPr="00D835DD" w:rsidRDefault="00E75CD7" w:rsidP="00D835DD">
      <w:pPr>
        <w:spacing w:before="100" w:beforeAutospacing="1" w:after="100" w:afterAutospacing="1" w:line="240" w:lineRule="auto"/>
        <w:rPr>
          <w:rFonts w:ascii="Times New Roman" w:eastAsia="Times New Roman" w:hAnsi="Times New Roman" w:cs="Times New Roman"/>
          <w:sz w:val="24"/>
          <w:szCs w:val="24"/>
        </w:rPr>
      </w:pPr>
      <w:r w:rsidRPr="00E75CD7">
        <w:rPr>
          <w:rFonts w:ascii="Times New Roman" w:eastAsia="Times New Roman" w:hAnsi="Times New Roman" w:cs="Times New Roman"/>
          <w:color w:val="E36C0A" w:themeColor="accent6" w:themeShade="BF"/>
          <w:sz w:val="24"/>
          <w:szCs w:val="24"/>
        </w:rPr>
        <w:t xml:space="preserve">      </w:t>
      </w:r>
      <w:r w:rsidRPr="00595A0B">
        <w:rPr>
          <w:rFonts w:ascii="Times New Roman" w:eastAsia="Times New Roman" w:hAnsi="Times New Roman" w:cs="Times New Roman"/>
          <w:bCs/>
          <w:noProof/>
          <w:color w:val="000000" w:themeColor="text1"/>
          <w:sz w:val="24"/>
          <w:szCs w:val="24"/>
        </w:rPr>
        <mc:AlternateContent>
          <mc:Choice Requires="wps">
            <w:drawing>
              <wp:anchor distT="0" distB="0" distL="114300" distR="114300" simplePos="0" relativeHeight="251661312" behindDoc="0" locked="0" layoutInCell="1" allowOverlap="1" wp14:anchorId="25A15AD5" wp14:editId="3A267040">
                <wp:simplePos x="0" y="0"/>
                <wp:positionH relativeFrom="column">
                  <wp:posOffset>38100</wp:posOffset>
                </wp:positionH>
                <wp:positionV relativeFrom="paragraph">
                  <wp:posOffset>229235</wp:posOffset>
                </wp:positionV>
                <wp:extent cx="152400" cy="104775"/>
                <wp:effectExtent l="0" t="19050" r="38100" b="47625"/>
                <wp:wrapNone/>
                <wp:docPr id="2" name="Right Arrow 2"/>
                <wp:cNvGraphicFramePr/>
                <a:graphic xmlns:a="http://schemas.openxmlformats.org/drawingml/2006/main">
                  <a:graphicData uri="http://schemas.microsoft.com/office/word/2010/wordprocessingShape">
                    <wps:wsp>
                      <wps:cNvSpPr/>
                      <wps:spPr>
                        <a:xfrm>
                          <a:off x="0" y="0"/>
                          <a:ext cx="152400" cy="104775"/>
                        </a:xfrm>
                        <a:prstGeom prst="rightArrow">
                          <a:avLst/>
                        </a:prstGeom>
                        <a:solidFill>
                          <a:schemeClr val="accent6">
                            <a:lumMod val="75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2" o:spid="_x0000_s1026" type="#_x0000_t13" style="position:absolute;margin-left:3pt;margin-top:18.05pt;width:12pt;height:8.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wcOqwIAABoGAAAOAAAAZHJzL2Uyb0RvYy54bWysVE1v2zAMvQ/YfxB0X/2BpFmDOkXQosOA&#10;ri3aDj2rshwLkERNUuJkv36U7LhZF2xAsYssiuQj+Uzy/GKrFdkI5yWYihYnOSXCcKilWVX0+9P1&#10;p8+U+MBMzRQYUdGd8PRi8fHDeWfnooQWVC0cQRDj552taBuCnWeZ563QzJ+AFQaVDTjNAopuldWO&#10;dYiuVVbm+WnWgautAy68x9erXkkXCb9pBA93TeNFIKqimFtIp0vnSzyzxTmbrxyzreRDGuwdWWgm&#10;DQYdoa5YYGTt5B9QWnIHHppwwkFn0DSSi1QDVlPkb6p5bJkVqRYkx9uRJv//YPnt5t4RWVe0pMQw&#10;jb/oQa7aQJbOQUfKSFBn/RztHu29GySP11jttnE6frEOsk2k7kZSxTYQjo/FtJzkSD1HVZFPZrNp&#10;xMxena3z4YsATeKloi6GT9EToWxz40PvsDeMET0oWV9LpZIQu0VcKkc2DP8z41yYcJrc1Vp/g7p/&#10;n01zTKTHSg0WXVIqv6Ep894Ap4g/tBTGxcbr42L5/46LhMTAWSS7pzfdwk6JmI4yD6LB/4SElqmw&#10;sYDDmote1bJa9M+x4uMlJ8CI3CCJI/YAcIzPYmBusI+uIg3Y6Jz/LbGe9tEjRQYTRmctDbhjACqM&#10;kXv7PUk9NZGlF6h32MUO+vH2ll9L7KUb5sM9czjP2H64o8IdHo2CrqIw3Chpwf089h7tccxQS0mH&#10;+6Gi/seaOUGJ+mpwAM+KySQulCRMprMSBXeoeTnUmLW+BGzNAreh5eka7YPaXxsH+hlX2TJGRRUz&#10;HGNXlAe3Fy5Dv7dwGXKxXCYzXCKWhRvzaHkEj6zGKXnaPjNnh4EKOIm3sN8lbP5monrb6GlguQ7Q&#10;yDRur7wOfOMCSrMyLMu44Q7lZPW60he/AAAA//8DAFBLAwQUAAYACAAAACEAZRkS/t4AAAAGAQAA&#10;DwAAAGRycy9kb3ducmV2LnhtbEyPT0vDQBTE74LfYXmCN7tpg1uJeSlF8KCFgrH457bJvibB7G7I&#10;btv47ft60uMww8xv8tVke3GkMXTeIcxnCQhytTedaxB27893DyBC1M7o3jtC+KUAq+L6KteZ8Sf3&#10;RscyNoJLXMg0QhvjkEkZ6pasDjM/kGNv70erI8uxkWbUJy63vVwkiZJWd44XWj3QU0v1T3mwCOY1&#10;qPV2uf0q1cv+e7NJP8rPyiLe3kzrRxCRpvgXhgs+o0PBTJU/OBNEj6D4SURI1RwE22nCukK4XyiQ&#10;RS7/4xdnAAAA//8DAFBLAQItABQABgAIAAAAIQC2gziS/gAAAOEBAAATAAAAAAAAAAAAAAAAAAAA&#10;AABbQ29udGVudF9UeXBlc10ueG1sUEsBAi0AFAAGAAgAAAAhADj9If/WAAAAlAEAAAsAAAAAAAAA&#10;AAAAAAAALwEAAF9yZWxzLy5yZWxzUEsBAi0AFAAGAAgAAAAhAM2fBw6rAgAAGgYAAA4AAAAAAAAA&#10;AAAAAAAALgIAAGRycy9lMm9Eb2MueG1sUEsBAi0AFAAGAAgAAAAhAGUZEv7eAAAABgEAAA8AAAAA&#10;AAAAAAAAAAAABQUAAGRycy9kb3ducmV2LnhtbFBLBQYAAAAABAAEAPMAAAAQBgAAAAA=&#10;" adj="14175" fillcolor="#e36c0a [2409]" strokecolor="#fabf8f [1945]" strokeweight="2pt"/>
            </w:pict>
          </mc:Fallback>
        </mc:AlternateContent>
      </w:r>
      <w:r w:rsidR="00D835DD" w:rsidRPr="00D835DD">
        <w:rPr>
          <w:rFonts w:ascii="Times New Roman" w:eastAsia="Times New Roman" w:hAnsi="Times New Roman" w:cs="Times New Roman"/>
          <w:color w:val="000000" w:themeColor="text1"/>
          <w:sz w:val="24"/>
          <w:szCs w:val="24"/>
          <w:u w:val="single"/>
        </w:rPr>
        <w:t>EXECUTIVE PROFILE:</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Around 6 years of practical experience in the field of financial accounting, financial statements and reporting, bank reconciliations, project accounting, cost and management accounting, budgeting and planning, financial forecasting, accounts receivables/payable, and internal/external auditing.</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Worked in leading multicultural organizations with expertise in:</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Accounts Receivable, Accounts Payable and Fixed assets management.</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Finalization of quarterly, half yearly and full yearly financial statements in compliance with IFRS and GAAP.</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Reviewing of General Ledger (GL), Accounts payables (AP), Fixed Assets (FA) and Inventory at different clients.</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Expertise in following accounting tools and MS Office applications:</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Peachtree (Sage 50 Accounting)</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QuickBooks</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Tally ERP</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MS Excel, MS Word &amp; MS Power Point</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Article ship completed from Institute of Chartered Accountants of Pakistan.</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Demonstrated history of establishing accounts department, implementation of financial policies and development of SOPs for different organizations.</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Reviewed and implemented following systems at different levels,</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Sales system</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Purchase system</w:t>
      </w:r>
    </w:p>
    <w:p w:rsidR="00D835DD" w:rsidRPr="00D835DD" w:rsidRDefault="00D835DD" w:rsidP="00D835D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Inventory system</w:t>
      </w:r>
    </w:p>
    <w:p w:rsidR="00D835DD" w:rsidRPr="00D835DD" w:rsidRDefault="00595A0B" w:rsidP="00D835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665408" behindDoc="0" locked="0" layoutInCell="1" allowOverlap="1" wp14:anchorId="7589FC3B" wp14:editId="499E64D6">
                <wp:simplePos x="0" y="0"/>
                <wp:positionH relativeFrom="column">
                  <wp:posOffset>-19050</wp:posOffset>
                </wp:positionH>
                <wp:positionV relativeFrom="paragraph">
                  <wp:posOffset>36830</wp:posOffset>
                </wp:positionV>
                <wp:extent cx="152400" cy="104775"/>
                <wp:effectExtent l="0" t="19050" r="38100" b="47625"/>
                <wp:wrapNone/>
                <wp:docPr id="4" name="Right Arrow 4"/>
                <wp:cNvGraphicFramePr/>
                <a:graphic xmlns:a="http://schemas.openxmlformats.org/drawingml/2006/main">
                  <a:graphicData uri="http://schemas.microsoft.com/office/word/2010/wordprocessingShape">
                    <wps:wsp>
                      <wps:cNvSpPr/>
                      <wps:spPr>
                        <a:xfrm>
                          <a:off x="0" y="0"/>
                          <a:ext cx="152400" cy="104775"/>
                        </a:xfrm>
                        <a:prstGeom prst="rightArrow">
                          <a:avLst/>
                        </a:prstGeom>
                        <a:solidFill>
                          <a:schemeClr val="accent6">
                            <a:lumMod val="75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4" o:spid="_x0000_s1026" type="#_x0000_t13" style="position:absolute;margin-left:-1.5pt;margin-top:2.9pt;width:12pt;height:8.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hk7qwIAABoGAAAOAAAAZHJzL2Uyb0RvYy54bWysVMFu2zAMvQ/YPwi6r7YDp1mDOkXQosOA&#10;ri3aDj2rshQbkEVNUuJkXz9KctysCzag2EUWRfKRfCZ5frHtFNkI61rQFS1OckqE5lC3elXR70/X&#10;nz5T4jzTNVOgRUV3wtGLxccP572Ziwk0oGphCYJoN+9NRRvvzTzLHG9Ex9wJGKFRKcF2zKNoV1lt&#10;WY/oncomeX6a9WBrY4EL5/D1KinpIuJLKbi/k9IJT1RFMTcfTxvPl3Bmi3M2X1lmmpYPabB3ZNGx&#10;VmPQEeqKeUbWtv0Dqmu5BQfSn3DoMpCy5SLWgNUU+ZtqHhtmRKwFyXFmpMn9P1h+u7m3pK0rWlKi&#10;WYe/6KFdNZ4srYWelIGg3rg52j2aeztIDq+h2q20XfhiHWQbSd2NpIqtJxwfi+mkzJF6jqoiL2ez&#10;acDMXp2Ndf6LgI6ES0VtCB+jR0LZ5sb55LA3DBEdqLa+bpWKQugWcaks2TD8z4xzof1pdFfr7hvU&#10;6X02zTGRhBUbLLjEVH5DU/q9AU4Rf2gpjIuNl+Ji+f+Oi4SEwFkgO9Ebb36nREhH6Qch8T8hoZNY&#10;2FjAYc1FUjWsFuk5VHy85AgYkCWSOGIPAMf4LAbmBvvgKuKAjc753xJLtI8eMTJoPzp3rQZ7DED5&#10;MXKy35OUqAksvUC9wy62kMbbGX7dYi/dMOfvmcV5xvbDHeXv8JAK+orCcKOkAfvz2HuwxzFDLSU9&#10;7oeKuh9rZgUl6qvGATwryjIslCiU09kEBXuoeTnU6HV3CdiaBW5Dw+M12Hu1v0oL3TOusmWIiiqm&#10;OcauKPd2L1z6tLdwGXKxXEYzXCKG+Rv9aHgAD6yGKXnaPjNrhoHyOIm3sN8lbP5mopJt8NSwXHuQ&#10;bRy3V14HvnEBxVkZlmXYcIdytHpd6YtfAAAA//8DAFBLAwQUAAYACAAAACEAMLwn994AAAAGAQAA&#10;DwAAAGRycy9kb3ducmV2LnhtbEyPzWrDMBCE74W+g9hAb4kcm7rFsRxCoYc2EIhb+nOTrY1taq2M&#10;pSTu22d7Sk/LMMPsN/l6sr044eg7RwqWiwgEUu1MR42C97fn+SMIHzQZ3TtCBb/oYV3c3uQ6M+5M&#10;ezyVoRFcQj7TCtoQhkxKX7dotV+4AYm9gxutDizHRppRn7nc9jKOolRa3RF/aPWATy3WP+XRKjCv&#10;Pt3sHnZfZfpy+N5uk4/ys7JK3c2mzQpEwClcw/CHz+hQMFPljmS86BXME54SFNzzALbjJcuKb5yA&#10;LHL5H7+4AAAA//8DAFBLAQItABQABgAIAAAAIQC2gziS/gAAAOEBAAATAAAAAAAAAAAAAAAAAAAA&#10;AABbQ29udGVudF9UeXBlc10ueG1sUEsBAi0AFAAGAAgAAAAhADj9If/WAAAAlAEAAAsAAAAAAAAA&#10;AAAAAAAALwEAAF9yZWxzLy5yZWxzUEsBAi0AFAAGAAgAAAAhAF46GTurAgAAGgYAAA4AAAAAAAAA&#10;AAAAAAAALgIAAGRycy9lMm9Eb2MueG1sUEsBAi0AFAAGAAgAAAAhADC8J/feAAAABgEAAA8AAAAA&#10;AAAAAAAAAAAABQUAAGRycy9kb3ducmV2LnhtbFBLBQYAAAAABAAEAPMAAAAQBgAAAAA=&#10;" adj="14175" fillcolor="#e36c0a [2409]" strokecolor="#fabf8f [1945]" strokeweight="2pt"/>
            </w:pict>
          </mc:Fallback>
        </mc:AlternateContent>
      </w:r>
      <w:r w:rsidRPr="00595A0B">
        <w:rPr>
          <w:rFonts w:ascii="Times New Roman" w:eastAsia="Times New Roman" w:hAnsi="Times New Roman" w:cs="Times New Roman"/>
          <w:sz w:val="24"/>
          <w:szCs w:val="24"/>
        </w:rPr>
        <w:t xml:space="preserve">    </w:t>
      </w:r>
      <w:r w:rsidR="00D835DD" w:rsidRPr="00D835DD">
        <w:rPr>
          <w:rFonts w:ascii="Times New Roman" w:eastAsia="Times New Roman" w:hAnsi="Times New Roman" w:cs="Times New Roman"/>
          <w:sz w:val="24"/>
          <w:szCs w:val="24"/>
          <w:u w:val="single"/>
        </w:rPr>
        <w:t>PROFESSIONAL EXPERIENCE:</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lastRenderedPageBreak/>
        <w:t>January 2014 to November 2014             Senior Accountant</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Dynamic Builders (</w:t>
      </w:r>
      <w:proofErr w:type="spellStart"/>
      <w:r w:rsidRPr="00D835DD">
        <w:rPr>
          <w:rFonts w:ascii="Times New Roman" w:eastAsia="Times New Roman" w:hAnsi="Times New Roman" w:cs="Times New Roman"/>
          <w:sz w:val="24"/>
          <w:szCs w:val="24"/>
        </w:rPr>
        <w:t>Pvt</w:t>
      </w:r>
      <w:proofErr w:type="spellEnd"/>
      <w:r w:rsidRPr="00D835DD">
        <w:rPr>
          <w:rFonts w:ascii="Times New Roman" w:eastAsia="Times New Roman" w:hAnsi="Times New Roman" w:cs="Times New Roman"/>
          <w:sz w:val="24"/>
          <w:szCs w:val="24"/>
        </w:rPr>
        <w:t>) Limited</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Islamabad, Pakistan</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September 2011 to January 2014            Assistant Manager – Accounts &amp; Audit</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Supervisor – Audit &amp; Assurance</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HLB International Chartered Accountants, Kabul, Afghanistan</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June 2009 to September 2011                  Senior Auditor</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 xml:space="preserve">NEXIA International, </w:t>
      </w:r>
      <w:proofErr w:type="spellStart"/>
      <w:r w:rsidRPr="00D835DD">
        <w:rPr>
          <w:rFonts w:ascii="Times New Roman" w:eastAsia="Times New Roman" w:hAnsi="Times New Roman" w:cs="Times New Roman"/>
          <w:sz w:val="24"/>
          <w:szCs w:val="24"/>
        </w:rPr>
        <w:t>Riaz</w:t>
      </w:r>
      <w:proofErr w:type="spellEnd"/>
      <w:r w:rsidRPr="00D835DD">
        <w:rPr>
          <w:rFonts w:ascii="Times New Roman" w:eastAsia="Times New Roman" w:hAnsi="Times New Roman" w:cs="Times New Roman"/>
          <w:sz w:val="24"/>
          <w:szCs w:val="24"/>
        </w:rPr>
        <w:t xml:space="preserve"> Ahmad and Company</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Chartered Accountants, Islamabad, Pakistan</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u w:val="single"/>
        </w:rPr>
        <w:t>Dynamic Builders (</w:t>
      </w:r>
      <w:proofErr w:type="spellStart"/>
      <w:r w:rsidRPr="00D835DD">
        <w:rPr>
          <w:rFonts w:ascii="Times New Roman" w:eastAsia="Times New Roman" w:hAnsi="Times New Roman" w:cs="Times New Roman"/>
          <w:sz w:val="24"/>
          <w:szCs w:val="24"/>
          <w:u w:val="single"/>
        </w:rPr>
        <w:t>Pvt</w:t>
      </w:r>
      <w:proofErr w:type="spellEnd"/>
      <w:r w:rsidRPr="00D835DD">
        <w:rPr>
          <w:rFonts w:ascii="Times New Roman" w:eastAsia="Times New Roman" w:hAnsi="Times New Roman" w:cs="Times New Roman"/>
          <w:sz w:val="24"/>
          <w:szCs w:val="24"/>
          <w:u w:val="single"/>
        </w:rPr>
        <w:t>) Limited, Islamabad, Pakistan</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i/>
          <w:iCs/>
          <w:sz w:val="24"/>
          <w:szCs w:val="24"/>
        </w:rPr>
        <w:t>Senior Accountant</w:t>
      </w:r>
      <w:r w:rsidRPr="00D835DD">
        <w:rPr>
          <w:rFonts w:ascii="Times New Roman" w:eastAsia="Times New Roman" w:hAnsi="Times New Roman" w:cs="Times New Roman"/>
          <w:sz w:val="24"/>
          <w:szCs w:val="24"/>
        </w:rPr>
        <w:t>                                                          January 2014 to November 2014</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Dynamic Builders (</w:t>
      </w:r>
      <w:proofErr w:type="spellStart"/>
      <w:r w:rsidRPr="00D835DD">
        <w:rPr>
          <w:rFonts w:ascii="Times New Roman" w:eastAsia="Times New Roman" w:hAnsi="Times New Roman" w:cs="Times New Roman"/>
          <w:sz w:val="24"/>
          <w:szCs w:val="24"/>
        </w:rPr>
        <w:t>Pvt</w:t>
      </w:r>
      <w:proofErr w:type="spellEnd"/>
      <w:r w:rsidRPr="00D835DD">
        <w:rPr>
          <w:rFonts w:ascii="Times New Roman" w:eastAsia="Times New Roman" w:hAnsi="Times New Roman" w:cs="Times New Roman"/>
          <w:sz w:val="24"/>
          <w:szCs w:val="24"/>
        </w:rPr>
        <w:t>) Limited stretches back its origin to 1990, is a combination of different task oriented entities engaged in the business of construction and erection. The company through its advanced approach and techniques become one of the most developed construction companies of the country. The company has substantially increased its scope of work.</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Key Responsibilities and Duties</w:t>
      </w:r>
    </w:p>
    <w:p w:rsidR="00D835DD" w:rsidRPr="00D835DD" w:rsidRDefault="00D835DD" w:rsidP="00D835D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Established and monitored the implementation and maintenance of accounting control procedure,</w:t>
      </w:r>
    </w:p>
    <w:p w:rsidR="00D835DD" w:rsidRPr="00D835DD" w:rsidRDefault="00D835DD" w:rsidP="00D835D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Maintained general ledger, trial balance, profit and loss account, balance sheet and other financials</w:t>
      </w:r>
    </w:p>
    <w:p w:rsidR="00D835DD" w:rsidRPr="00D835DD" w:rsidRDefault="00D835DD" w:rsidP="00D835D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Closing with full responsibility of the account receivable, account payable and fixed assets function,</w:t>
      </w:r>
    </w:p>
    <w:p w:rsidR="00D835DD" w:rsidRPr="00D835DD" w:rsidRDefault="00D835DD" w:rsidP="00D835D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Ensured accurate and appropriate recording and analysis of revenues and expenses,</w:t>
      </w:r>
    </w:p>
    <w:p w:rsidR="00D835DD" w:rsidRPr="00D835DD" w:rsidRDefault="00D835DD" w:rsidP="00D835DD">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D835DD">
        <w:rPr>
          <w:rFonts w:ascii="Times New Roman" w:eastAsia="Times New Roman" w:hAnsi="Times New Roman" w:cs="Times New Roman"/>
          <w:sz w:val="24"/>
          <w:szCs w:val="24"/>
        </w:rPr>
        <w:t>Analysed</w:t>
      </w:r>
      <w:proofErr w:type="spellEnd"/>
      <w:r w:rsidRPr="00D835DD">
        <w:rPr>
          <w:rFonts w:ascii="Times New Roman" w:eastAsia="Times New Roman" w:hAnsi="Times New Roman" w:cs="Times New Roman"/>
          <w:sz w:val="24"/>
          <w:szCs w:val="24"/>
        </w:rPr>
        <w:t xml:space="preserve"> and advised on business operations including revenue and expenditure trends, financial commitments and future revenues,</w:t>
      </w:r>
    </w:p>
    <w:p w:rsidR="00D835DD" w:rsidRPr="00D835DD" w:rsidRDefault="00D835DD" w:rsidP="00D835D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Made regular reports to the management on income, expenditure and any variations from budgets.</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u w:val="single"/>
        </w:rPr>
        <w:t>HLB International</w:t>
      </w:r>
      <w:r w:rsidRPr="00D835DD">
        <w:rPr>
          <w:rFonts w:ascii="Times New Roman" w:eastAsia="Times New Roman" w:hAnsi="Times New Roman" w:cs="Times New Roman"/>
          <w:sz w:val="24"/>
          <w:szCs w:val="24"/>
        </w:rPr>
        <w:t xml:space="preserve">, </w:t>
      </w:r>
      <w:proofErr w:type="spellStart"/>
      <w:r w:rsidRPr="00D835DD">
        <w:rPr>
          <w:rFonts w:ascii="Times New Roman" w:eastAsia="Times New Roman" w:hAnsi="Times New Roman" w:cs="Times New Roman"/>
          <w:sz w:val="24"/>
          <w:szCs w:val="24"/>
        </w:rPr>
        <w:t>Ijaz</w:t>
      </w:r>
      <w:proofErr w:type="spellEnd"/>
      <w:r w:rsidRPr="00D835DD">
        <w:rPr>
          <w:rFonts w:ascii="Times New Roman" w:eastAsia="Times New Roman" w:hAnsi="Times New Roman" w:cs="Times New Roman"/>
          <w:sz w:val="24"/>
          <w:szCs w:val="24"/>
        </w:rPr>
        <w:t xml:space="preserve"> </w:t>
      </w:r>
      <w:proofErr w:type="spellStart"/>
      <w:r w:rsidRPr="00D835DD">
        <w:rPr>
          <w:rFonts w:ascii="Times New Roman" w:eastAsia="Times New Roman" w:hAnsi="Times New Roman" w:cs="Times New Roman"/>
          <w:sz w:val="24"/>
          <w:szCs w:val="24"/>
        </w:rPr>
        <w:t>Tabussum</w:t>
      </w:r>
      <w:proofErr w:type="spellEnd"/>
      <w:r w:rsidRPr="00D835DD">
        <w:rPr>
          <w:rFonts w:ascii="Times New Roman" w:eastAsia="Times New Roman" w:hAnsi="Times New Roman" w:cs="Times New Roman"/>
          <w:sz w:val="24"/>
          <w:szCs w:val="24"/>
        </w:rPr>
        <w:t xml:space="preserve"> &amp; Co. Chartered Accountants, Kabul</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i/>
          <w:iCs/>
          <w:sz w:val="24"/>
          <w:szCs w:val="24"/>
        </w:rPr>
        <w:t>Assistant Manager – Accounts &amp; Audit                         </w:t>
      </w:r>
      <w:r w:rsidRPr="00D835DD">
        <w:rPr>
          <w:rFonts w:ascii="Times New Roman" w:eastAsia="Times New Roman" w:hAnsi="Times New Roman" w:cs="Times New Roman"/>
          <w:sz w:val="24"/>
          <w:szCs w:val="24"/>
        </w:rPr>
        <w:t>April 2013 to January 2014</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i/>
          <w:iCs/>
          <w:sz w:val="24"/>
          <w:szCs w:val="24"/>
        </w:rPr>
        <w:t>Supervisor - Audit &amp; Assurance</w:t>
      </w:r>
      <w:r w:rsidRPr="00D835DD">
        <w:rPr>
          <w:rFonts w:ascii="Times New Roman" w:eastAsia="Times New Roman" w:hAnsi="Times New Roman" w:cs="Times New Roman"/>
          <w:sz w:val="24"/>
          <w:szCs w:val="24"/>
        </w:rPr>
        <w:t xml:space="preserve"> (Article Ship)             September 2011 to April 2013</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lastRenderedPageBreak/>
        <w:t>A member firm of HLB International stretches its origin back as far as 1970. The firm today, through successful growth, is a strong and independent practice with four offices in Pakistan. The company widened its scope to be a part of technology revolution resulting into the formation of Business Process Outsourcing arm.</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Key Responsibilities and Duties</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During the period of 2.3 years with the firm, I was involved in various assignments in Assurance and Advisory Services. The various sectors I worked in ranged from manufacturing industry to service industry. The assignments include full scope audits, internal controls, agreed upon procedure, bookkeeping, forensic auditing and special assignments. My services as “Assistant Manager Accounts &amp; Audit and Supervisor Audit &amp; Assurance” also include:</w:t>
      </w:r>
    </w:p>
    <w:p w:rsidR="00D835DD" w:rsidRPr="00D835DD" w:rsidRDefault="00D835DD" w:rsidP="00D835D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Maintenance of accounting controls by establishing a chart of accounts; defining accounting policies and procedures,</w:t>
      </w:r>
    </w:p>
    <w:p w:rsidR="00D835DD" w:rsidRPr="00D835DD" w:rsidRDefault="00D835DD" w:rsidP="00D835D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Preparation and supervision of monthly and quarterly Management Accounts i.e. Balance Sheet, Profit &amp; Loss and Cash Flow statement disclosures and other customized reports.</w:t>
      </w:r>
    </w:p>
    <w:p w:rsidR="00D835DD" w:rsidRPr="00D835DD" w:rsidRDefault="00D835DD" w:rsidP="00D835D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Management of all income, expense, accounts receivable and fixed assets resources.</w:t>
      </w:r>
    </w:p>
    <w:p w:rsidR="00D835DD" w:rsidRPr="00D835DD" w:rsidRDefault="00D835DD" w:rsidP="00D835D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Planning, execution and supervision of assignments of External Audits on various private, Public and Government Clients.</w:t>
      </w:r>
    </w:p>
    <w:p w:rsidR="00D835DD" w:rsidRPr="00D835DD" w:rsidRDefault="00D835DD" w:rsidP="00D835D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Allocation of audit team to different areas under audit.</w:t>
      </w:r>
    </w:p>
    <w:p w:rsidR="00D835DD" w:rsidRPr="00D835DD" w:rsidRDefault="00D835DD" w:rsidP="00D835D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Review of audit work at initial stage</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proofErr w:type="spellStart"/>
      <w:r w:rsidRPr="00D835DD">
        <w:rPr>
          <w:rFonts w:ascii="Times New Roman" w:eastAsia="Times New Roman" w:hAnsi="Times New Roman" w:cs="Times New Roman"/>
          <w:sz w:val="24"/>
          <w:szCs w:val="24"/>
          <w:u w:val="single"/>
        </w:rPr>
        <w:t>Riaz</w:t>
      </w:r>
      <w:proofErr w:type="spellEnd"/>
      <w:r w:rsidRPr="00D835DD">
        <w:rPr>
          <w:rFonts w:ascii="Times New Roman" w:eastAsia="Times New Roman" w:hAnsi="Times New Roman" w:cs="Times New Roman"/>
          <w:sz w:val="24"/>
          <w:szCs w:val="24"/>
          <w:u w:val="single"/>
        </w:rPr>
        <w:t xml:space="preserve"> Ahmad &amp; Company</w:t>
      </w:r>
      <w:r w:rsidRPr="00D835DD">
        <w:rPr>
          <w:rFonts w:ascii="Times New Roman" w:eastAsia="Times New Roman" w:hAnsi="Times New Roman" w:cs="Times New Roman"/>
          <w:sz w:val="24"/>
          <w:szCs w:val="24"/>
        </w:rPr>
        <w:t>, NEXIA International, Chartered Accountants, Islamabad</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i/>
          <w:iCs/>
          <w:sz w:val="24"/>
          <w:szCs w:val="24"/>
        </w:rPr>
        <w:t>Senior Auditor</w:t>
      </w:r>
      <w:r w:rsidRPr="00D835DD">
        <w:rPr>
          <w:rFonts w:ascii="Times New Roman" w:eastAsia="Times New Roman" w:hAnsi="Times New Roman" w:cs="Times New Roman"/>
          <w:sz w:val="24"/>
          <w:szCs w:val="24"/>
        </w:rPr>
        <w:t xml:space="preserve"> (Article Ship)                                   June 2009 to September 2011</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 xml:space="preserve">A member firm of NEXIA International stretches its origin back as far as 1956. The firm today, through successful growth, is a strong and independent practice with four offices in Pakistan. Previously it was a member firm of KPMG, Ernst &amp; Young International, KMG and Shaffer </w:t>
      </w:r>
      <w:proofErr w:type="spellStart"/>
      <w:r w:rsidRPr="00D835DD">
        <w:rPr>
          <w:rFonts w:ascii="Times New Roman" w:eastAsia="Times New Roman" w:hAnsi="Times New Roman" w:cs="Times New Roman"/>
          <w:sz w:val="24"/>
          <w:szCs w:val="24"/>
        </w:rPr>
        <w:t>Champness</w:t>
      </w:r>
      <w:proofErr w:type="spellEnd"/>
      <w:r w:rsidRPr="00D835DD">
        <w:rPr>
          <w:rFonts w:ascii="Times New Roman" w:eastAsia="Times New Roman" w:hAnsi="Times New Roman" w:cs="Times New Roman"/>
          <w:sz w:val="24"/>
          <w:szCs w:val="24"/>
        </w:rPr>
        <w:t xml:space="preserve"> International.</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Key Responsibilities and Duties</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During the period of 2.3 years with the firm, I:</w:t>
      </w:r>
    </w:p>
    <w:p w:rsidR="00D835DD" w:rsidRPr="00D835DD" w:rsidRDefault="00D835DD" w:rsidP="00D835D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Conducted assignments to review of accounting and internal control system.</w:t>
      </w:r>
    </w:p>
    <w:p w:rsidR="00D835DD" w:rsidRPr="00D835DD" w:rsidRDefault="00D835DD" w:rsidP="00D835D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Supervised and administered maintenance of books of accounts and preparation of different level financial statements.</w:t>
      </w:r>
    </w:p>
    <w:p w:rsidR="00D835DD" w:rsidRPr="00D835DD" w:rsidRDefault="00D835DD" w:rsidP="00D835D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Performed external audit services in accordance with the approved International Financial Reporting Standards (IFRSs), International Standards on Auditing (ISAs) and local laws.</w:t>
      </w:r>
    </w:p>
    <w:p w:rsidR="00D835DD" w:rsidRPr="00D835DD" w:rsidRDefault="00595A0B" w:rsidP="00D835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667456" behindDoc="0" locked="0" layoutInCell="1" allowOverlap="1" wp14:anchorId="67C9534F" wp14:editId="318DE3FA">
                <wp:simplePos x="0" y="0"/>
                <wp:positionH relativeFrom="column">
                  <wp:posOffset>-200025</wp:posOffset>
                </wp:positionH>
                <wp:positionV relativeFrom="paragraph">
                  <wp:posOffset>5715</wp:posOffset>
                </wp:positionV>
                <wp:extent cx="152400" cy="104775"/>
                <wp:effectExtent l="0" t="19050" r="38100" b="47625"/>
                <wp:wrapNone/>
                <wp:docPr id="5" name="Right Arrow 5"/>
                <wp:cNvGraphicFramePr/>
                <a:graphic xmlns:a="http://schemas.openxmlformats.org/drawingml/2006/main">
                  <a:graphicData uri="http://schemas.microsoft.com/office/word/2010/wordprocessingShape">
                    <wps:wsp>
                      <wps:cNvSpPr/>
                      <wps:spPr>
                        <a:xfrm>
                          <a:off x="0" y="0"/>
                          <a:ext cx="152400" cy="104775"/>
                        </a:xfrm>
                        <a:prstGeom prst="rightArrow">
                          <a:avLst/>
                        </a:prstGeom>
                        <a:solidFill>
                          <a:schemeClr val="accent6">
                            <a:lumMod val="75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5" o:spid="_x0000_s1026" type="#_x0000_t13" style="position:absolute;margin-left:-15.75pt;margin-top:.45pt;width:12pt;height:8.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TfqwIAABoGAAAOAAAAZHJzL2Uyb0RvYy54bWysVFFv2yAQfp+0/4B4X21HSbNFdaqoVadJ&#10;XVe1nfpMMcRIwDEgcbpfvwM7btZFm1TtBQN3933c57s7O98ZTbbCBwW2ptVJSYmwHBpl1zX9/nD1&#10;4SMlITLbMA1W1PRZBHq+fP/urHMLMYEWdCM8QRAbFp2raRujWxRF4K0wLJyAExaNErxhEY9+XTSe&#10;dYhudDEpy9OiA984D1yEgLeXvZEuM76UgsdvUgYRia4pvi3m1ef1Ka3F8owt1p65VvHhGewNrzBM&#10;WSQdoS5ZZGTj1R9QRnEPAWQ84WAKkFJxkXPAbKryVTb3LXMi54LiBDfKFP4fLL/Z3nqimprOKLHM&#10;4C+6U+s2kpX30JFZEqhzYYF+9+7WD6eA25TtTnqTvpgH2WVRn0dRxS4SjpfVbDItUXqOpqqczucZ&#10;s3gJdj7EzwIMSZua+kSf2bOgbHsdItJiwN4xMQbQqrlSWudDqhZxoT3ZMvzPjHNh42kO1xvzFZr+&#10;fj4r8SE9Vi6wFJKRf0PT9q0Ep4g/lBTyYuH1vJj+v3kxv0RcJLF7efMuPmuRnqPtnZD4n1DQSU5s&#10;TOAw56o3tawR/XXK+HjKGTAhSxRxxB4AjulZDcoN/ilU5AYbg8u/PayXfYzIzGDjGGyUBX8MQMeR&#10;ufffi9RLk1R6guYZq9hD397B8SuFtXTNQrxlHvsZyw9nVPyGi9TQ1RSGHSUt+J/H7pM/thlaKelw&#10;PtQ0/NgwLyjRXyw24KdqOk0DJR+ms/kED/7Q8nRosRtzAViaFU5Dx/M2+Ue930oP5hFH2SqxoolZ&#10;jtw15dHvDxexn1s4DLlYrbIbDhHH4rW9dzyBJ1VTlzzsHpl3Q0NF7MQb2M8StnjVUb1virSw2kSQ&#10;Krfbi66D3jiAcq8MwzJNuMNz9noZ6ctfAAAA//8DAFBLAwQUAAYACAAAACEAAwgE090AAAAGAQAA&#10;DwAAAGRycy9kb3ducmV2LnhtbEyOwUrDQBRF94L/MDzBXTqp1URjJqUILrRQMJaqu0nmNQlm3oTM&#10;tI1/3+dKl5d7uPfky8n24oij7xwpmM9iEEi1Mx01Crbvz9E9CB80Gd07QgU/6GFZXF7kOjPuRG94&#10;LEMjeIR8phW0IQyZlL5u0Wo/cwMSd3s3Wh04jo00oz7xuO3lTRwn0uqO+KHVAz61WH+XB6vAvPpk&#10;tUk3n2Xysv9arxe78qOySl1fTatHEAGn8AfDrz6rQ8FOlTuQ8aJXEC3md4wqeADBdZRyqhhLb0EW&#10;ufyvX5wBAAD//wMAUEsBAi0AFAAGAAgAAAAhALaDOJL+AAAA4QEAABMAAAAAAAAAAAAAAAAAAAAA&#10;AFtDb250ZW50X1R5cGVzXS54bWxQSwECLQAUAAYACAAAACEAOP0h/9YAAACUAQAACwAAAAAAAAAA&#10;AAAAAAAvAQAAX3JlbHMvLnJlbHNQSwECLQAUAAYACAAAACEAxogk36sCAAAaBgAADgAAAAAAAAAA&#10;AAAAAAAuAgAAZHJzL2Uyb0RvYy54bWxQSwECLQAUAAYACAAAACEAAwgE090AAAAGAQAADwAAAAAA&#10;AAAAAAAAAAAFBQAAZHJzL2Rvd25yZXYueG1sUEsFBgAAAAAEAAQA8wAAAA8GAAAAAA==&#10;" adj="14175" fillcolor="#e36c0a [2409]" strokecolor="#fabf8f [1945]" strokeweight="2pt"/>
            </w:pict>
          </mc:Fallback>
        </mc:AlternateContent>
      </w:r>
      <w:r w:rsidR="00D835DD" w:rsidRPr="00D835DD">
        <w:rPr>
          <w:rFonts w:ascii="Times New Roman" w:eastAsia="Times New Roman" w:hAnsi="Times New Roman" w:cs="Times New Roman"/>
          <w:sz w:val="24"/>
          <w:szCs w:val="24"/>
          <w:u w:val="single"/>
        </w:rPr>
        <w:t>MAJOR ASSIGNMENTS PPERFORMED:</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 xml:space="preserve">Following is the list of major clients handled during my stay at HLB and </w:t>
      </w:r>
      <w:proofErr w:type="spellStart"/>
      <w:r w:rsidRPr="00D835DD">
        <w:rPr>
          <w:rFonts w:ascii="Times New Roman" w:eastAsia="Times New Roman" w:hAnsi="Times New Roman" w:cs="Times New Roman"/>
          <w:sz w:val="24"/>
          <w:szCs w:val="24"/>
        </w:rPr>
        <w:t>Nexia</w:t>
      </w:r>
      <w:proofErr w:type="spellEnd"/>
      <w:r w:rsidRPr="00D835DD">
        <w:rPr>
          <w:rFonts w:ascii="Times New Roman" w:eastAsia="Times New Roman" w:hAnsi="Times New Roman" w:cs="Times New Roman"/>
          <w:sz w:val="24"/>
          <w:szCs w:val="24"/>
        </w:rPr>
        <w:t xml:space="preserve"> International Chartered Accountants:</w:t>
      </w:r>
    </w:p>
    <w:tbl>
      <w:tblPr>
        <w:tblW w:w="10350" w:type="dxa"/>
        <w:tblCellSpacing w:w="15" w:type="dxa"/>
        <w:tblCellMar>
          <w:top w:w="15" w:type="dxa"/>
          <w:left w:w="15" w:type="dxa"/>
          <w:bottom w:w="15" w:type="dxa"/>
          <w:right w:w="15" w:type="dxa"/>
        </w:tblCellMar>
        <w:tblLook w:val="04A0" w:firstRow="1" w:lastRow="0" w:firstColumn="1" w:lastColumn="0" w:noHBand="0" w:noVBand="1"/>
      </w:tblPr>
      <w:tblGrid>
        <w:gridCol w:w="6396"/>
        <w:gridCol w:w="3954"/>
      </w:tblGrid>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lastRenderedPageBreak/>
              <w:t>CLIENT</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TYPE OF SERVICES</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proofErr w:type="spellStart"/>
            <w:r w:rsidRPr="00D835DD">
              <w:rPr>
                <w:rFonts w:ascii="Times New Roman" w:eastAsia="Times New Roman" w:hAnsi="Times New Roman" w:cs="Times New Roman"/>
                <w:sz w:val="24"/>
                <w:szCs w:val="24"/>
              </w:rPr>
              <w:t>Koh</w:t>
            </w:r>
            <w:proofErr w:type="spellEnd"/>
            <w:r w:rsidRPr="00D835DD">
              <w:rPr>
                <w:rFonts w:ascii="Times New Roman" w:eastAsia="Times New Roman" w:hAnsi="Times New Roman" w:cs="Times New Roman"/>
                <w:sz w:val="24"/>
                <w:szCs w:val="24"/>
              </w:rPr>
              <w:t>-e-Noor Textile Mills Limited</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Statutory Audit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Pakistan Software Export Board</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Statutory Audit and Review</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Pakistan Electronic Media Regulatory Authority</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Bookkeeping Assignment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Oxfam GB</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Statutory Audit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proofErr w:type="spellStart"/>
            <w:r w:rsidRPr="00D835DD">
              <w:rPr>
                <w:rFonts w:ascii="Times New Roman" w:eastAsia="Times New Roman" w:hAnsi="Times New Roman" w:cs="Times New Roman"/>
                <w:sz w:val="24"/>
                <w:szCs w:val="24"/>
              </w:rPr>
              <w:t>Rastgar</w:t>
            </w:r>
            <w:proofErr w:type="spellEnd"/>
            <w:r w:rsidRPr="00D835DD">
              <w:rPr>
                <w:rFonts w:ascii="Times New Roman" w:eastAsia="Times New Roman" w:hAnsi="Times New Roman" w:cs="Times New Roman"/>
                <w:sz w:val="24"/>
                <w:szCs w:val="24"/>
              </w:rPr>
              <w:t xml:space="preserve"> Engineering (</w:t>
            </w:r>
            <w:proofErr w:type="spellStart"/>
            <w:r w:rsidRPr="00D835DD">
              <w:rPr>
                <w:rFonts w:ascii="Times New Roman" w:eastAsia="Times New Roman" w:hAnsi="Times New Roman" w:cs="Times New Roman"/>
                <w:sz w:val="24"/>
                <w:szCs w:val="24"/>
              </w:rPr>
              <w:t>Pvt</w:t>
            </w:r>
            <w:proofErr w:type="spellEnd"/>
            <w:r w:rsidRPr="00D835DD">
              <w:rPr>
                <w:rFonts w:ascii="Times New Roman" w:eastAsia="Times New Roman" w:hAnsi="Times New Roman" w:cs="Times New Roman"/>
                <w:sz w:val="24"/>
                <w:szCs w:val="24"/>
              </w:rPr>
              <w:t>) Limited</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Statutory Audit</w:t>
            </w:r>
          </w:p>
        </w:tc>
        <w:bookmarkStart w:id="0" w:name="_GoBack"/>
        <w:bookmarkEnd w:id="0"/>
      </w:tr>
      <w:tr w:rsidR="00D835DD" w:rsidRPr="00D835DD" w:rsidTr="00595A0B">
        <w:trPr>
          <w:tblCellSpacing w:w="15" w:type="dxa"/>
        </w:trPr>
        <w:tc>
          <w:tcPr>
            <w:tcW w:w="6351" w:type="dxa"/>
            <w:vAlign w:val="center"/>
            <w:hideMark/>
          </w:tcPr>
          <w:p w:rsidR="00D835DD" w:rsidRPr="00D835DD" w:rsidRDefault="00595A0B" w:rsidP="00D835D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675648" behindDoc="0" locked="0" layoutInCell="1" allowOverlap="1" wp14:anchorId="0428A7A2" wp14:editId="26B39B5D">
                      <wp:simplePos x="0" y="0"/>
                      <wp:positionH relativeFrom="column">
                        <wp:posOffset>3552825</wp:posOffset>
                      </wp:positionH>
                      <wp:positionV relativeFrom="paragraph">
                        <wp:posOffset>124460</wp:posOffset>
                      </wp:positionV>
                      <wp:extent cx="152400" cy="104775"/>
                      <wp:effectExtent l="0" t="19050" r="38100" b="47625"/>
                      <wp:wrapNone/>
                      <wp:docPr id="9" name="Right Arrow 9"/>
                      <wp:cNvGraphicFramePr/>
                      <a:graphic xmlns:a="http://schemas.openxmlformats.org/drawingml/2006/main">
                        <a:graphicData uri="http://schemas.microsoft.com/office/word/2010/wordprocessingShape">
                          <wps:wsp>
                            <wps:cNvSpPr/>
                            <wps:spPr>
                              <a:xfrm>
                                <a:off x="0" y="0"/>
                                <a:ext cx="152400" cy="104775"/>
                              </a:xfrm>
                              <a:prstGeom prst="rightArrow">
                                <a:avLst/>
                              </a:prstGeom>
                              <a:solidFill>
                                <a:schemeClr val="accent6">
                                  <a:lumMod val="75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9" o:spid="_x0000_s1026" type="#_x0000_t13" style="position:absolute;margin-left:279.75pt;margin-top:9.8pt;width:12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m1qwIAABoGAAAOAAAAZHJzL2Uyb0RvYy54bWysVMFu2zAMvQ/YPwi6r7aDpFmDOEWQosOA&#10;ri3aDj2rshwLkERNUuJkXz9KdtysCzag2EUWRfKRfCY5v9xpRbbCeQmmpMVZTokwHCpp1iX9/nT9&#10;6TMlPjBTMQVGlHQvPL1cfPwwb+1MjKABVQlHEMT4WWtL2oRgZ1nmeSM082dghUFlDU6zgKJbZ5Vj&#10;LaJrlY3y/DxrwVXWARfe4+tVp6SLhF/Xgoe7uvYiEFVSzC2k06XzJZ7ZYs5ma8dsI3mfBntHFppJ&#10;g0EHqCsWGNk4+QeUltyBhzqccdAZ1LXkItWA1RT5m2oeG2ZFqgXJ8Xagyf8/WH67vXdEViW9oMQw&#10;jb/oQa6bQJbOQUsuIkGt9TO0e7T3rpc8XmO1u9rp+MU6yC6Ruh9IFbtAOD4Wk9E4R+o5qop8PJ1O&#10;Imb26mydD18EaBIvJXUxfIqeCGXbGx86h4NhjOhByepaKpWE2C1ipRzZMvzPjHNhwnlyVxv9Daru&#10;fTrJMZEOKzVYdEmp/IamzHsDnCN+31IYFxuvi4vl/zsuEhIDZ5Hsjt50C3slYjrKPIga/xMSOkqF&#10;DQUc11x0qoZVonuOFZ8uOQFG5BpJHLB7gFN8Fj1zvX10FWnABuf8b4l1tA8eKTKYMDhracCdAlBh&#10;iNzZH0jqqIksvUC1xy520I23t/xaYi/dMB/umcN5xvbDHRXu8KgVtCWF/kZJA+7nqfdoj2OGWkpa&#10;3A8l9T82zAlK1FeDA3hRjMdxoSRhPJmOUHDHmpdjjdnoFWBrFrgNLU/XaB/U4Vo70M+4ypYxKqqY&#10;4Ri7pDy4g7AK3d7CZcjFcpnMcIlYFm7Mo+URPLIap+Rp98yc7Qcq4CTewmGXsNmbiepso6eB5SZA&#10;LdO4vfLa840LKM1KvyzjhjuWk9XrSl/8AgAA//8DAFBLAwQUAAYACAAAACEASJRMlOAAAAAJAQAA&#10;DwAAAGRycy9kb3ducmV2LnhtbEyPwUrDQBCG74LvsIzgzW5qSGxjNqUIHrRQaJRWb5vsNAlmZ0N2&#10;28a3dzzpceb/+OebfDXZXpxx9J0jBfNZBAKpdqajRsH72/PdAoQPmozuHaGCb/SwKq6vcp0Zd6Ed&#10;nsvQCC4hn2kFbQhDJqWvW7Taz9yAxNnRjVYHHsdGmlFfuNz28j6KUml1R3yh1QM+tVh/lSerwLz6&#10;dL192H6U6cvxc7OJ9+Whskrd3kzrRxABp/AHw68+q0PBTpU7kfGiV5Aky4RRDpYpCAaSRcyLSkGc&#10;zkEWufz/QfEDAAD//wMAUEsBAi0AFAAGAAgAAAAhALaDOJL+AAAA4QEAABMAAAAAAAAAAAAAAAAA&#10;AAAAAFtDb250ZW50X1R5cGVzXS54bWxQSwECLQAUAAYACAAAACEAOP0h/9YAAACUAQAACwAAAAAA&#10;AAAAAAAAAAAvAQAAX3JlbHMvLnJlbHNQSwECLQAUAAYACAAAACEA4MMZtasCAAAaBgAADgAAAAAA&#10;AAAAAAAAAAAuAgAAZHJzL2Uyb0RvYy54bWxQSwECLQAUAAYACAAAACEASJRMlOAAAAAJAQAADwAA&#10;AAAAAAAAAAAAAAAFBQAAZHJzL2Rvd25yZXYueG1sUEsFBgAAAAAEAAQA8wAAABIGAAAAAA==&#10;" adj="14175" fillcolor="#e36c0a [2409]" strokecolor="#fabf8f [1945]" strokeweight="2pt"/>
                  </w:pict>
                </mc:Fallback>
              </mc:AlternateContent>
            </w:r>
            <w:r w:rsidR="00D835DD" w:rsidRPr="00D835DD">
              <w:rPr>
                <w:rFonts w:ascii="Times New Roman" w:eastAsia="Times New Roman" w:hAnsi="Times New Roman" w:cs="Times New Roman"/>
                <w:sz w:val="24"/>
                <w:szCs w:val="24"/>
              </w:rPr>
              <w:t>SIGAR – United States</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Investigation Audit - Projects</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proofErr w:type="spellStart"/>
            <w:r w:rsidRPr="00D835DD">
              <w:rPr>
                <w:rFonts w:ascii="Times New Roman" w:eastAsia="Times New Roman" w:hAnsi="Times New Roman" w:cs="Times New Roman"/>
                <w:sz w:val="24"/>
                <w:szCs w:val="24"/>
              </w:rPr>
              <w:t>Bahria</w:t>
            </w:r>
            <w:proofErr w:type="spellEnd"/>
            <w:r w:rsidRPr="00D835DD">
              <w:rPr>
                <w:rFonts w:ascii="Times New Roman" w:eastAsia="Times New Roman" w:hAnsi="Times New Roman" w:cs="Times New Roman"/>
                <w:sz w:val="24"/>
                <w:szCs w:val="24"/>
              </w:rPr>
              <w:t xml:space="preserve"> Town</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Internal Audit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proofErr w:type="spellStart"/>
            <w:r w:rsidRPr="00D835DD">
              <w:rPr>
                <w:rFonts w:ascii="Times New Roman" w:eastAsia="Times New Roman" w:hAnsi="Times New Roman" w:cs="Times New Roman"/>
                <w:sz w:val="24"/>
                <w:szCs w:val="24"/>
              </w:rPr>
              <w:t>Nishat</w:t>
            </w:r>
            <w:proofErr w:type="spellEnd"/>
            <w:r w:rsidRPr="00D835DD">
              <w:rPr>
                <w:rFonts w:ascii="Times New Roman" w:eastAsia="Times New Roman" w:hAnsi="Times New Roman" w:cs="Times New Roman"/>
                <w:sz w:val="24"/>
                <w:szCs w:val="24"/>
              </w:rPr>
              <w:t xml:space="preserve"> Textile Mills Limited</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Stock Verification</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European Commission EC</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Projects Audit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RGM International Group LLC</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Statutory Audit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USAID</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Funds verification</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Rosebud International Construction &amp; Engineering</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Bookkeeping assignment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proofErr w:type="spellStart"/>
            <w:r w:rsidRPr="00D835DD">
              <w:rPr>
                <w:rFonts w:ascii="Times New Roman" w:eastAsia="Times New Roman" w:hAnsi="Times New Roman" w:cs="Times New Roman"/>
                <w:sz w:val="24"/>
                <w:szCs w:val="24"/>
              </w:rPr>
              <w:t>Venco</w:t>
            </w:r>
            <w:proofErr w:type="spellEnd"/>
            <w:r w:rsidRPr="00D835DD">
              <w:rPr>
                <w:rFonts w:ascii="Times New Roman" w:eastAsia="Times New Roman" w:hAnsi="Times New Roman" w:cs="Times New Roman"/>
                <w:sz w:val="24"/>
                <w:szCs w:val="24"/>
              </w:rPr>
              <w:t xml:space="preserve"> </w:t>
            </w:r>
            <w:proofErr w:type="spellStart"/>
            <w:r w:rsidRPr="00D835DD">
              <w:rPr>
                <w:rFonts w:ascii="Times New Roman" w:eastAsia="Times New Roman" w:hAnsi="Times New Roman" w:cs="Times New Roman"/>
                <w:sz w:val="24"/>
                <w:szCs w:val="24"/>
              </w:rPr>
              <w:t>Imtiaz</w:t>
            </w:r>
            <w:proofErr w:type="spellEnd"/>
            <w:r w:rsidRPr="00D835DD">
              <w:rPr>
                <w:rFonts w:ascii="Times New Roman" w:eastAsia="Times New Roman" w:hAnsi="Times New Roman" w:cs="Times New Roman"/>
                <w:sz w:val="24"/>
                <w:szCs w:val="24"/>
              </w:rPr>
              <w:t xml:space="preserve"> Construction Company</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Statutory Audit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Pakistan Television PTV</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Internal Audit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Ministry of Education</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Forensic Audit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proofErr w:type="spellStart"/>
            <w:r w:rsidRPr="00D835DD">
              <w:rPr>
                <w:rFonts w:ascii="Times New Roman" w:eastAsia="Times New Roman" w:hAnsi="Times New Roman" w:cs="Times New Roman"/>
                <w:sz w:val="24"/>
                <w:szCs w:val="24"/>
              </w:rPr>
              <w:t>Fauji</w:t>
            </w:r>
            <w:proofErr w:type="spellEnd"/>
            <w:r w:rsidRPr="00D835DD">
              <w:rPr>
                <w:rFonts w:ascii="Times New Roman" w:eastAsia="Times New Roman" w:hAnsi="Times New Roman" w:cs="Times New Roman"/>
                <w:sz w:val="24"/>
                <w:szCs w:val="24"/>
              </w:rPr>
              <w:t xml:space="preserve"> Foundation</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Statutory Audit</w:t>
            </w:r>
          </w:p>
        </w:tc>
      </w:tr>
      <w:tr w:rsidR="00D835DD" w:rsidRPr="00D835DD" w:rsidTr="00595A0B">
        <w:trPr>
          <w:tblCellSpacing w:w="15" w:type="dxa"/>
        </w:trPr>
        <w:tc>
          <w:tcPr>
            <w:tcW w:w="6351"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UNDP</w:t>
            </w:r>
          </w:p>
        </w:tc>
        <w:tc>
          <w:tcPr>
            <w:tcW w:w="3909"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Fixed Asset Management</w:t>
            </w:r>
          </w:p>
        </w:tc>
      </w:tr>
    </w:tbl>
    <w:p w:rsidR="00D835DD" w:rsidRPr="00D835DD" w:rsidRDefault="00595A0B" w:rsidP="00D835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671552" behindDoc="0" locked="0" layoutInCell="1" allowOverlap="1" wp14:anchorId="3AF549A0" wp14:editId="6F165FEE">
                <wp:simplePos x="0" y="0"/>
                <wp:positionH relativeFrom="column">
                  <wp:posOffset>-114300</wp:posOffset>
                </wp:positionH>
                <wp:positionV relativeFrom="paragraph">
                  <wp:posOffset>198120</wp:posOffset>
                </wp:positionV>
                <wp:extent cx="152400" cy="104775"/>
                <wp:effectExtent l="0" t="19050" r="38100" b="47625"/>
                <wp:wrapNone/>
                <wp:docPr id="7" name="Right Arrow 7"/>
                <wp:cNvGraphicFramePr/>
                <a:graphic xmlns:a="http://schemas.openxmlformats.org/drawingml/2006/main">
                  <a:graphicData uri="http://schemas.microsoft.com/office/word/2010/wordprocessingShape">
                    <wps:wsp>
                      <wps:cNvSpPr/>
                      <wps:spPr>
                        <a:xfrm>
                          <a:off x="0" y="0"/>
                          <a:ext cx="152400" cy="104775"/>
                        </a:xfrm>
                        <a:prstGeom prst="rightArrow">
                          <a:avLst/>
                        </a:prstGeom>
                        <a:solidFill>
                          <a:schemeClr val="accent6">
                            <a:lumMod val="75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7" o:spid="_x0000_s1026" type="#_x0000_t13" style="position:absolute;margin-left:-9pt;margin-top:15.6pt;width:12pt;height:8.2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y7MqwIAABoGAAAOAAAAZHJzL2Uyb0RvYy54bWysVMFu2zAMvQ/YPwi6r7aDpNmCOkXQosOA&#10;rivaDj2rshwLkERNUuJ0Xz9KctysCzag2EUWRfKRfCZ5dr7TimyF8xJMTauTkhJhODTSrGv6/eHq&#10;w0dKfGCmYQqMqOmz8PR8+f7dWW8XYgIdqEY4giDGL3pb0y4EuygKzzuhmT8BKwwqW3CaBRTdumgc&#10;6xFdq2JSlqdFD66xDrjwHl8vs5IuE37bCh6+ta0XgaiaYm4hnS6dT/EslmdssXbMdpIPabA3ZKGZ&#10;NBh0hLpkgZGNk39AackdeGjDCQddQNtKLlINWE1VvqrmvmNWpFqQHG9Hmvz/g+U321tHZFPTOSWG&#10;afxFd3LdBbJyDnoyjwT11i/Q7t7eukHyeI3V7lqn4xfrILtE6vNIqtgFwvGxmk2mJVLPUVWV0/l8&#10;FjGLF2frfPgsQJN4qamL4VP0RCjbXvuQHfaGMaIHJZsrqVQSYreIC+XIluF/ZpwLE06Tu9ror9Dk&#10;9/msxEQyVmqw6JJS+Q1NmbcGOEX8oaUwLjZejovl/zsuEhIDF5HsTG+6hWclYjrK3IkW/xMSOkmF&#10;jQUc1lxlVccakZ9jxcdLToARuUUSR+wB4Bif1cDcYB9dRRqw0bn8W2KZ9tEjRQYTRmctDbhjACqM&#10;kbP9nqRMTWTpCZpn7GIHeby95VcSe+ma+XDLHM4zth/uqPANj1ZBX1MYbpR04H4ee4/2OGaopaTH&#10;/VBT/2PDnKBEfTE4gJ+q6TQulCRMZ/MJCu5Q83SoMRt9AdiaFW5Dy9M12ge1v7YO9COuslWMiipm&#10;OMauKQ9uL1yEvLdwGXKxWiUzXCKWhWtzb3kEj6zGKXnYPTJnh4EKOIk3sN8lbPFqorJt9DSw2gRo&#10;ZRq3F14HvnEBpVkZlmXccIdysnpZ6ctfAAAA//8DAFBLAwQUAAYACAAAACEAYTl7j98AAAAHAQAA&#10;DwAAAGRycy9kb3ducmV2LnhtbEyPQUvDQBSE74L/YXmCt3aTVpISsylF8KCFglFsvW2yr0kw+zZk&#10;t2389z5P9TjMMPNNvp5sL844+s6RgngegUCqnemoUfDx/jxbgfBBk9G9I1Twgx7Wxe1NrjPjLvSG&#10;5zI0gkvIZ1pBG8KQSenrFq32czcgsXd0o9WB5dhIM+oLl9teLqIokVZ3xAutHvCpxfq7PFkF5tUn&#10;m126O5TJy/Fru11+lvvKKnV/N20eQQScwjUMf/iMDgUzVe5ExotewSxe8ZegYBkvQHAgYVkpeEhT&#10;kEUu//MXvwAAAP//AwBQSwECLQAUAAYACAAAACEAtoM4kv4AAADhAQAAEwAAAAAAAAAAAAAAAAAA&#10;AAAAW0NvbnRlbnRfVHlwZXNdLnhtbFBLAQItABQABgAIAAAAIQA4/SH/1gAAAJQBAAALAAAAAAAA&#10;AAAAAAAAAC8BAABfcmVscy8ucmVsc1BLAQItABQABgAIAAAAIQC36y7MqwIAABoGAAAOAAAAAAAA&#10;AAAAAAAAAC4CAABkcnMvZTJvRG9jLnhtbFBLAQItABQABgAIAAAAIQBhOXuP3wAAAAcBAAAPAAAA&#10;AAAAAAAAAAAAAAUFAABkcnMvZG93bnJldi54bWxQSwUGAAAAAAQABADzAAAAEQYAAAAA&#10;" adj="14175" fillcolor="#e36c0a [2409]" strokecolor="#fabf8f [1945]" strokeweight="2pt"/>
            </w:pict>
          </mc:Fallback>
        </mc:AlternateContent>
      </w:r>
      <w:r w:rsidR="00D835DD" w:rsidRPr="00D835DD">
        <w:rPr>
          <w:rFonts w:ascii="Times New Roman" w:eastAsia="Times New Roman" w:hAnsi="Times New Roman" w:cs="Times New Roman"/>
          <w:i/>
          <w:iCs/>
          <w:sz w:val="24"/>
          <w:szCs w:val="24"/>
        </w:rPr>
        <w:t> </w:t>
      </w:r>
      <w:r>
        <w:rPr>
          <w:rFonts w:ascii="Times New Roman" w:eastAsia="Times New Roman" w:hAnsi="Times New Roman" w:cs="Times New Roman"/>
          <w:i/>
          <w:iCs/>
          <w:sz w:val="24"/>
          <w:szCs w:val="24"/>
        </w:rPr>
        <w:t xml:space="preserve"> </w:t>
      </w:r>
      <w:r w:rsidR="00D835DD" w:rsidRPr="00D835DD">
        <w:rPr>
          <w:rFonts w:ascii="Times New Roman" w:eastAsia="Times New Roman" w:hAnsi="Times New Roman" w:cs="Times New Roman"/>
          <w:sz w:val="24"/>
          <w:szCs w:val="24"/>
          <w:u w:val="single"/>
        </w:rPr>
        <w:t>EDUCATIONAL CCREDENTIALS</w:t>
      </w:r>
    </w:p>
    <w:tbl>
      <w:tblPr>
        <w:tblW w:w="17010" w:type="dxa"/>
        <w:tblCellSpacing w:w="15" w:type="dxa"/>
        <w:tblCellMar>
          <w:top w:w="15" w:type="dxa"/>
          <w:left w:w="15" w:type="dxa"/>
          <w:bottom w:w="15" w:type="dxa"/>
          <w:right w:w="15" w:type="dxa"/>
        </w:tblCellMar>
        <w:tblLook w:val="04A0" w:firstRow="1" w:lastRow="0" w:firstColumn="1" w:lastColumn="0" w:noHBand="0" w:noVBand="1"/>
      </w:tblPr>
      <w:tblGrid>
        <w:gridCol w:w="6002"/>
        <w:gridCol w:w="11008"/>
      </w:tblGrid>
      <w:tr w:rsidR="00D835DD" w:rsidRPr="00D835DD" w:rsidTr="00D835DD">
        <w:trPr>
          <w:tblCellSpacing w:w="15" w:type="dxa"/>
        </w:trPr>
        <w:tc>
          <w:tcPr>
            <w:tcW w:w="5985"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       ACPA</w:t>
            </w:r>
          </w:p>
        </w:tc>
        <w:tc>
          <w:tcPr>
            <w:tcW w:w="11025"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Institute of Certified Public Accountants of Pakistan</w:t>
            </w:r>
          </w:p>
        </w:tc>
      </w:tr>
      <w:tr w:rsidR="00D835DD" w:rsidRPr="00D835DD" w:rsidTr="00D835DD">
        <w:trPr>
          <w:tblCellSpacing w:w="15" w:type="dxa"/>
        </w:trPr>
        <w:tc>
          <w:tcPr>
            <w:tcW w:w="5985"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       CA Intermediate</w:t>
            </w:r>
          </w:p>
        </w:tc>
        <w:tc>
          <w:tcPr>
            <w:tcW w:w="11025"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The Institute of Chartered Accountants of Pakistan</w:t>
            </w:r>
          </w:p>
        </w:tc>
      </w:tr>
      <w:tr w:rsidR="00D835DD" w:rsidRPr="00D835DD" w:rsidTr="00D835DD">
        <w:trPr>
          <w:tblCellSpacing w:w="15" w:type="dxa"/>
        </w:trPr>
        <w:tc>
          <w:tcPr>
            <w:tcW w:w="5985"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       CA Foundation</w:t>
            </w:r>
          </w:p>
        </w:tc>
        <w:tc>
          <w:tcPr>
            <w:tcW w:w="11025"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The Institute of Chartered Accountants of Pakistan</w:t>
            </w:r>
          </w:p>
        </w:tc>
      </w:tr>
      <w:tr w:rsidR="00D835DD" w:rsidRPr="00D835DD" w:rsidTr="00D835DD">
        <w:trPr>
          <w:tblCellSpacing w:w="15" w:type="dxa"/>
        </w:trPr>
        <w:tc>
          <w:tcPr>
            <w:tcW w:w="5985"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       Graduation (B.A)</w:t>
            </w:r>
          </w:p>
        </w:tc>
        <w:tc>
          <w:tcPr>
            <w:tcW w:w="11025" w:type="dxa"/>
            <w:vAlign w:val="center"/>
            <w:hideMark/>
          </w:tcPr>
          <w:p w:rsidR="00D835DD" w:rsidRPr="00D835DD" w:rsidRDefault="00D835DD" w:rsidP="00D835DD">
            <w:pPr>
              <w:spacing w:after="0"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University of Punjab Pakistan</w:t>
            </w:r>
          </w:p>
        </w:tc>
      </w:tr>
    </w:tbl>
    <w:p w:rsidR="00D835DD" w:rsidRPr="00D835DD" w:rsidRDefault="00595A0B" w:rsidP="00D835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673600" behindDoc="0" locked="0" layoutInCell="1" allowOverlap="1" wp14:anchorId="72C0CCA5" wp14:editId="6977B925">
                <wp:simplePos x="0" y="0"/>
                <wp:positionH relativeFrom="column">
                  <wp:posOffset>-161925</wp:posOffset>
                </wp:positionH>
                <wp:positionV relativeFrom="paragraph">
                  <wp:posOffset>176530</wp:posOffset>
                </wp:positionV>
                <wp:extent cx="152400" cy="104775"/>
                <wp:effectExtent l="0" t="19050" r="38100" b="47625"/>
                <wp:wrapNone/>
                <wp:docPr id="8" name="Right Arrow 8"/>
                <wp:cNvGraphicFramePr/>
                <a:graphic xmlns:a="http://schemas.openxmlformats.org/drawingml/2006/main">
                  <a:graphicData uri="http://schemas.microsoft.com/office/word/2010/wordprocessingShape">
                    <wps:wsp>
                      <wps:cNvSpPr/>
                      <wps:spPr>
                        <a:xfrm>
                          <a:off x="0" y="0"/>
                          <a:ext cx="152400" cy="104775"/>
                        </a:xfrm>
                        <a:prstGeom prst="rightArrow">
                          <a:avLst/>
                        </a:prstGeom>
                        <a:solidFill>
                          <a:schemeClr val="accent6">
                            <a:lumMod val="75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8" o:spid="_x0000_s1026" type="#_x0000_t13" style="position:absolute;margin-left:-12.75pt;margin-top:13.9pt;width:12pt;height:8.2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RRqwIAABoGAAAOAAAAZHJzL2Uyb0RvYy54bWysVMFu2zAMvQ/YPwi6r7aDpOmCOkWQIsOA&#10;ri3aDj2rshQbkEVNUuJkXz9KctysCzag2EUWRfKRfCZ5ebVrFdkK6xrQJS3OckqE5lA1el3S70+r&#10;TxeUOM90xRRoUdK9cPRq/vHDZWdmYgQ1qEpYgiDazTpT0tp7M8syx2vRMncGRmhUSrAt8yjadVZZ&#10;1iF6q7JRnp9nHdjKWODCOXy9Tko6j/hSCu7vpHTCE1VSzM3H08bzJZzZ/JLN1paZuuF9GuwdWbSs&#10;0Rh0gLpmnpGNbf6AahtuwYH0ZxzaDKRsuIg1YDVF/qaax5oZEWtBcpwZaHL/D5bfbu8taaqS4o/S&#10;rMVf9NCsa08W1kJHLgJBnXEztHs097aXHF5DtTtp2/DFOsgukrofSBU7Tzg+FpPROEfqOaqKfDyd&#10;TgJm9upsrPNfBLQkXEpqQ/gYPRLKtjfOJ4eDYYjoQDXVqlEqCqFbxFJZsmX4nxnnQvvz6K427Teo&#10;0vt0kmMiCSs2WHCJqfyGpvR7A5wjft9SGBcbL8XF8v8dFwkJgbNAdqI33vxeiZCO0g9C4n9CQkex&#10;sKGA45qLpKpZJdJzqPh0yREwIEskccDuAU7xWfTM9fbBVcQBG5zzvyWWaB88YmTQfnBuGw32FIDy&#10;Q+RkfyApURNYeoFqj11sIY23M3zVYC/dMOfvmcV5xvbDHeXv8JAKupJCf6OkBvvz1HuwxzFDLSUd&#10;7oeSuh8bZgUl6qvGAfxcjMdhoURhPJmOULDHmpdjjd60S8DWLHAbGh6vwd6rw1VaaJ9xlS1CVFQx&#10;zTF2Sbm3B2Hp097CZcjFYhHNcIkY5m/0o+EBPLAapuRp98ys6QfK4yTewmGXsNmbiUq2wVPDYuNB&#10;NnHcXnnt+cYFFGelX5Zhwx3L0ep1pc9/AQAA//8DAFBLAwQUAAYACAAAACEAMLY9DeAAAAAIAQAA&#10;DwAAAGRycy9kb3ducmV2LnhtbEyPTUvDQBCG74L/YRnBW7pp2qYSsylF8KCFQqP4cdtkp0kwOxuy&#10;2zb+e8eTHl/m4Z3nzTeT7cUZR985UjCfxSCQamc6ahS8vjxGdyB80GR07wgVfKOHTXF9levMuAsd&#10;8FyGRnAJ+UwraEMYMil93aLVfuYGJL4d3Wh14Dg20oz6wuW2l0kcp9LqjvhDqwd8aLH+Kk9WgXn2&#10;6Xa/3n+U6dPxc7dbvJXvlVXq9mba3oMIOIU/GH71WR0KdqrciYwXvYIoWa0YVZCseQID0ZxzpWC5&#10;XIAscvl/QPEDAAD//wMAUEsBAi0AFAAGAAgAAAAhALaDOJL+AAAA4QEAABMAAAAAAAAAAAAAAAAA&#10;AAAAAFtDb250ZW50X1R5cGVzXS54bWxQSwECLQAUAAYACAAAACEAOP0h/9YAAACUAQAACwAAAAAA&#10;AAAAAAAAAAAvAQAAX3JlbHMvLnJlbHNQSwECLQAUAAYACAAAACEAeHEkUasCAAAaBgAADgAAAAAA&#10;AAAAAAAAAAAuAgAAZHJzL2Uyb0RvYy54bWxQSwECLQAUAAYACAAAACEAMLY9DeAAAAAIAQAADwAA&#10;AAAAAAAAAAAAAAAFBQAAZHJzL2Rvd25yZXYueG1sUEsFBgAAAAAEAAQA8wAAABIGAAAAAA==&#10;" adj="14175" fillcolor="#e36c0a [2409]" strokecolor="#fabf8f [1945]" strokeweight="2pt"/>
            </w:pict>
          </mc:Fallback>
        </mc:AlternateContent>
      </w:r>
      <w:r>
        <w:rPr>
          <w:rFonts w:ascii="Times New Roman" w:eastAsia="Times New Roman" w:hAnsi="Times New Roman" w:cs="Times New Roman"/>
          <w:sz w:val="24"/>
          <w:szCs w:val="24"/>
        </w:rPr>
        <w:t xml:space="preserve"> </w:t>
      </w:r>
      <w:r w:rsidR="00D835DD" w:rsidRPr="00D835DD">
        <w:rPr>
          <w:rFonts w:ascii="Times New Roman" w:eastAsia="Times New Roman" w:hAnsi="Times New Roman" w:cs="Times New Roman"/>
          <w:sz w:val="24"/>
          <w:szCs w:val="24"/>
        </w:rPr>
        <w:t>PERSONAL DETAILS</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Date of Birth:                       29.01.1979</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Nationality:                          Pakistani</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Marital status:                      Married</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REFERENCES</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Will be furnished upon request</w:t>
      </w:r>
    </w:p>
    <w:p w:rsidR="007C214A" w:rsidRDefault="007C214A"/>
    <w:sectPr w:rsidR="007C21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577C6F"/>
    <w:multiLevelType w:val="multilevel"/>
    <w:tmpl w:val="0C84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3E3ED6"/>
    <w:multiLevelType w:val="multilevel"/>
    <w:tmpl w:val="9CCCB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8E7A5A"/>
    <w:multiLevelType w:val="multilevel"/>
    <w:tmpl w:val="24BC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3F630E"/>
    <w:multiLevelType w:val="multilevel"/>
    <w:tmpl w:val="C1709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5DD"/>
    <w:rsid w:val="00595A0B"/>
    <w:rsid w:val="007C214A"/>
    <w:rsid w:val="00D835DD"/>
    <w:rsid w:val="00E75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35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835DD"/>
    <w:rPr>
      <w:b/>
      <w:bCs/>
    </w:rPr>
  </w:style>
  <w:style w:type="character" w:styleId="Emphasis">
    <w:name w:val="Emphasis"/>
    <w:basedOn w:val="DefaultParagraphFont"/>
    <w:uiPriority w:val="20"/>
    <w:qFormat/>
    <w:rsid w:val="00D835DD"/>
    <w:rPr>
      <w:i/>
      <w:iCs/>
    </w:rPr>
  </w:style>
  <w:style w:type="paragraph" w:styleId="BalloonText">
    <w:name w:val="Balloon Text"/>
    <w:basedOn w:val="Normal"/>
    <w:link w:val="BalloonTextChar"/>
    <w:uiPriority w:val="99"/>
    <w:semiHidden/>
    <w:unhideWhenUsed/>
    <w:rsid w:val="00D83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5DD"/>
    <w:rPr>
      <w:rFonts w:ascii="Tahoma" w:hAnsi="Tahoma" w:cs="Tahoma"/>
      <w:sz w:val="16"/>
      <w:szCs w:val="16"/>
    </w:rPr>
  </w:style>
  <w:style w:type="table" w:styleId="TableGrid">
    <w:name w:val="Table Grid"/>
    <w:basedOn w:val="TableNormal"/>
    <w:uiPriority w:val="59"/>
    <w:rsid w:val="00D83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35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835DD"/>
    <w:rPr>
      <w:b/>
      <w:bCs/>
    </w:rPr>
  </w:style>
  <w:style w:type="character" w:styleId="Emphasis">
    <w:name w:val="Emphasis"/>
    <w:basedOn w:val="DefaultParagraphFont"/>
    <w:uiPriority w:val="20"/>
    <w:qFormat/>
    <w:rsid w:val="00D835DD"/>
    <w:rPr>
      <w:i/>
      <w:iCs/>
    </w:rPr>
  </w:style>
  <w:style w:type="paragraph" w:styleId="BalloonText">
    <w:name w:val="Balloon Text"/>
    <w:basedOn w:val="Normal"/>
    <w:link w:val="BalloonTextChar"/>
    <w:uiPriority w:val="99"/>
    <w:semiHidden/>
    <w:unhideWhenUsed/>
    <w:rsid w:val="00D83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5DD"/>
    <w:rPr>
      <w:rFonts w:ascii="Tahoma" w:hAnsi="Tahoma" w:cs="Tahoma"/>
      <w:sz w:val="16"/>
      <w:szCs w:val="16"/>
    </w:rPr>
  </w:style>
  <w:style w:type="table" w:styleId="TableGrid">
    <w:name w:val="Table Grid"/>
    <w:basedOn w:val="TableNormal"/>
    <w:uiPriority w:val="59"/>
    <w:rsid w:val="00D83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79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testresumesample.com/wp-content/uploads/2016/10/images.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cbs</dc:creator>
  <cp:lastModifiedBy>cbs</cp:lastModifiedBy>
  <cp:revision>2</cp:revision>
  <dcterms:created xsi:type="dcterms:W3CDTF">2023-09-21T09:10:00Z</dcterms:created>
  <dcterms:modified xsi:type="dcterms:W3CDTF">2023-09-21T09:28:00Z</dcterms:modified>
</cp:coreProperties>
</file>